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D3357" w:rsidR="00C55318" w:rsidP="00C55318" w:rsidRDefault="00C55318" w14:paraId="149EA712" w14:textId="77777777">
      <w:pPr>
        <w:jc w:val="center"/>
        <w:rPr>
          <w:rFonts w:ascii="Arial" w:hAnsi="Arial" w:eastAsia="Times New Roman" w:cs="Arial"/>
          <w:b/>
          <w:sz w:val="28"/>
          <w:lang w:eastAsia="en-AU"/>
        </w:rPr>
      </w:pPr>
      <w:bookmarkStart w:name="_GoBack" w:id="0"/>
      <w:bookmarkEnd w:id="0"/>
      <w:r>
        <w:rPr>
          <w:rFonts w:ascii="Arial" w:hAnsi="Arial" w:eastAsia="Times New Roman" w:cs="Arial"/>
          <w:b/>
          <w:sz w:val="28"/>
          <w:lang w:eastAsia="en-AU"/>
        </w:rPr>
        <w:t>Asian Australian Lawyers Association Inc.</w:t>
      </w:r>
    </w:p>
    <w:p w:rsidRPr="002D3357" w:rsidR="00C55318" w:rsidP="00C55318" w:rsidRDefault="00C55318" w14:paraId="257C1656" w14:textId="77777777">
      <w:pPr>
        <w:jc w:val="center"/>
        <w:rPr>
          <w:rFonts w:ascii="Arial" w:hAnsi="Arial" w:eastAsia="Times New Roman" w:cs="Arial"/>
          <w:b/>
          <w:sz w:val="28"/>
          <w:lang w:eastAsia="en-AU"/>
        </w:rPr>
      </w:pPr>
      <w:r>
        <w:rPr>
          <w:rFonts w:ascii="Arial" w:hAnsi="Arial" w:eastAsia="Times New Roman" w:cs="Arial"/>
          <w:b/>
          <w:sz w:val="28"/>
          <w:lang w:eastAsia="en-AU"/>
        </w:rPr>
        <w:t>Reg. No</w:t>
      </w:r>
      <w:r w:rsidRPr="002D3357">
        <w:rPr>
          <w:rFonts w:ascii="Arial" w:hAnsi="Arial" w:eastAsia="Times New Roman" w:cs="Arial"/>
          <w:b/>
          <w:sz w:val="28"/>
          <w:lang w:eastAsia="en-AU"/>
        </w:rPr>
        <w:t>. A0060052T / ARBN 604 922 812</w:t>
      </w:r>
    </w:p>
    <w:p w:rsidRPr="002D3357" w:rsidR="00C55318" w:rsidP="00C55318" w:rsidRDefault="00C55318" w14:paraId="2471AEF2" w14:textId="77777777">
      <w:pPr>
        <w:jc w:val="center"/>
        <w:rPr>
          <w:rFonts w:ascii="Arial" w:hAnsi="Arial" w:cs="Arial"/>
          <w:sz w:val="28"/>
        </w:rPr>
      </w:pPr>
      <w:r w:rsidRPr="002D3357">
        <w:rPr>
          <w:rFonts w:ascii="Arial" w:hAnsi="Arial" w:eastAsia="Times New Roman" w:cs="Arial"/>
          <w:b/>
          <w:sz w:val="28"/>
          <w:lang w:eastAsia="en-AU"/>
        </w:rPr>
        <w:t>(</w:t>
      </w:r>
      <w:r w:rsidRPr="002D3357">
        <w:rPr>
          <w:rFonts w:ascii="Arial" w:hAnsi="Arial" w:eastAsia="Times New Roman" w:cs="Arial"/>
          <w:sz w:val="28"/>
          <w:lang w:eastAsia="en-AU"/>
        </w:rPr>
        <w:t xml:space="preserve">the </w:t>
      </w:r>
      <w:r w:rsidRPr="002D3357">
        <w:rPr>
          <w:rFonts w:ascii="Arial" w:hAnsi="Arial" w:eastAsia="Times New Roman" w:cs="Arial"/>
          <w:b/>
          <w:sz w:val="28"/>
          <w:lang w:eastAsia="en-AU"/>
        </w:rPr>
        <w:t>Association)</w:t>
      </w:r>
    </w:p>
    <w:p w:rsidRPr="002D3357" w:rsidR="00C55318" w:rsidP="00C55318" w:rsidRDefault="00C55318" w14:paraId="38513B41" w14:textId="77777777">
      <w:pPr>
        <w:jc w:val="center"/>
        <w:rPr>
          <w:rFonts w:ascii="Arial" w:hAnsi="Arial" w:cs="Arial"/>
          <w:b/>
        </w:rPr>
      </w:pPr>
    </w:p>
    <w:p w:rsidR="00C0285F" w:rsidP="53FF3E28" w:rsidRDefault="00454979" w14:paraId="42BCDAF6" w14:textId="2A82A9BC">
      <w:pPr>
        <w:jc w:val="center"/>
        <w:rPr>
          <w:rFonts w:ascii="Arial" w:hAnsi="Arial" w:eastAsia="Times New Roman" w:cs="Arial"/>
          <w:b w:val="1"/>
          <w:bCs w:val="1"/>
          <w:sz w:val="28"/>
          <w:szCs w:val="28"/>
          <w:lang w:eastAsia="en-AU"/>
        </w:rPr>
      </w:pPr>
      <w:r w:rsidRPr="53FF3E28" w:rsidR="00454979">
        <w:rPr>
          <w:rFonts w:ascii="Arial" w:hAnsi="Arial" w:eastAsia="Times New Roman" w:cs="Arial"/>
          <w:b w:val="1"/>
          <w:bCs w:val="1"/>
          <w:sz w:val="28"/>
          <w:szCs w:val="28"/>
          <w:lang w:eastAsia="en-AU"/>
        </w:rPr>
        <w:t>20</w:t>
      </w:r>
      <w:r w:rsidRPr="53FF3E28" w:rsidR="00331E2B">
        <w:rPr>
          <w:rFonts w:ascii="Arial" w:hAnsi="Arial" w:eastAsia="Times New Roman" w:cs="Arial"/>
          <w:b w:val="1"/>
          <w:bCs w:val="1"/>
          <w:sz w:val="28"/>
          <w:szCs w:val="28"/>
          <w:lang w:eastAsia="en-AU"/>
        </w:rPr>
        <w:t>2</w:t>
      </w:r>
      <w:r w:rsidRPr="53FF3E28" w:rsidR="5BDC566C">
        <w:rPr>
          <w:rFonts w:ascii="Arial" w:hAnsi="Arial" w:eastAsia="Times New Roman" w:cs="Arial"/>
          <w:b w:val="1"/>
          <w:bCs w:val="1"/>
          <w:sz w:val="28"/>
          <w:szCs w:val="28"/>
          <w:lang w:eastAsia="en-AU"/>
        </w:rPr>
        <w:t>3</w:t>
      </w:r>
      <w:r w:rsidRPr="53FF3E28" w:rsidR="00C0285F">
        <w:rPr>
          <w:rFonts w:ascii="Arial" w:hAnsi="Arial" w:eastAsia="Times New Roman" w:cs="Arial"/>
          <w:b w:val="1"/>
          <w:bCs w:val="1"/>
          <w:sz w:val="28"/>
          <w:szCs w:val="28"/>
          <w:lang w:eastAsia="en-AU"/>
        </w:rPr>
        <w:t>-2</w:t>
      </w:r>
      <w:r w:rsidRPr="53FF3E28" w:rsidR="7E161049">
        <w:rPr>
          <w:rFonts w:ascii="Arial" w:hAnsi="Arial" w:eastAsia="Times New Roman" w:cs="Arial"/>
          <w:b w:val="1"/>
          <w:bCs w:val="1"/>
          <w:sz w:val="28"/>
          <w:szCs w:val="28"/>
          <w:lang w:eastAsia="en-AU"/>
        </w:rPr>
        <w:t>4</w:t>
      </w:r>
      <w:r w:rsidRPr="53FF3E28" w:rsidR="00C55318">
        <w:rPr>
          <w:rFonts w:ascii="Arial" w:hAnsi="Arial" w:eastAsia="Times New Roman" w:cs="Arial"/>
          <w:b w:val="1"/>
          <w:bCs w:val="1"/>
          <w:sz w:val="28"/>
          <w:szCs w:val="28"/>
          <w:lang w:eastAsia="en-AU"/>
        </w:rPr>
        <w:t xml:space="preserve"> </w:t>
      </w:r>
      <w:r w:rsidRPr="53FF3E28" w:rsidR="00961C8E">
        <w:rPr>
          <w:rFonts w:ascii="Arial" w:hAnsi="Arial" w:eastAsia="Times New Roman" w:cs="Arial"/>
          <w:b w:val="1"/>
          <w:bCs w:val="1"/>
          <w:sz w:val="28"/>
          <w:szCs w:val="28"/>
          <w:lang w:eastAsia="en-AU"/>
        </w:rPr>
        <w:t>Executive Committee</w:t>
      </w:r>
      <w:r w:rsidRPr="53FF3E28" w:rsidR="00C0285F">
        <w:rPr>
          <w:rFonts w:ascii="Arial" w:hAnsi="Arial" w:eastAsia="Times New Roman" w:cs="Arial"/>
          <w:b w:val="1"/>
          <w:bCs w:val="1"/>
          <w:sz w:val="28"/>
          <w:szCs w:val="28"/>
          <w:lang w:eastAsia="en-AU"/>
        </w:rPr>
        <w:t xml:space="preserve"> Member</w:t>
      </w:r>
      <w:r w:rsidRPr="53FF3E28" w:rsidR="00C55318">
        <w:rPr>
          <w:rFonts w:ascii="Arial" w:hAnsi="Arial" w:eastAsia="Times New Roman" w:cs="Arial"/>
          <w:b w:val="1"/>
          <w:bCs w:val="1"/>
          <w:sz w:val="28"/>
          <w:szCs w:val="28"/>
          <w:lang w:eastAsia="en-AU"/>
        </w:rPr>
        <w:t xml:space="preserve"> – </w:t>
      </w:r>
    </w:p>
    <w:p w:rsidRPr="002D3357" w:rsidR="00C55318" w:rsidP="00C55318" w:rsidRDefault="00961C8E" w14:paraId="1F5AEF14" w14:textId="5392D331">
      <w:pPr>
        <w:jc w:val="center"/>
        <w:rPr>
          <w:rFonts w:ascii="Arial" w:hAnsi="Arial" w:eastAsia="Times New Roman" w:cs="Arial"/>
          <w:b/>
          <w:sz w:val="28"/>
          <w:lang w:eastAsia="en-AU"/>
        </w:rPr>
      </w:pPr>
      <w:r>
        <w:rPr>
          <w:rFonts w:ascii="Arial" w:hAnsi="Arial" w:eastAsia="Times New Roman" w:cs="Arial"/>
          <w:b/>
          <w:sz w:val="28"/>
          <w:lang w:eastAsia="en-AU"/>
        </w:rPr>
        <w:t>Nomination Form</w:t>
      </w:r>
    </w:p>
    <w:p w:rsidRPr="002D3357" w:rsidR="00C55318" w:rsidP="00C55318" w:rsidRDefault="00C55318" w14:paraId="7E928A29" w14:textId="77777777">
      <w:pPr>
        <w:pStyle w:val="NoSpacing"/>
        <w:pBdr>
          <w:bottom w:val="single" w:color="C00000" w:sz="18" w:space="1"/>
        </w:pBdr>
        <w:spacing w:line="240" w:lineRule="atLeast"/>
        <w:jc w:val="center"/>
        <w:rPr>
          <w:rFonts w:ascii="Arial" w:hAnsi="Arial" w:cs="Arial"/>
        </w:rPr>
      </w:pPr>
    </w:p>
    <w:p w:rsidRPr="00C55318" w:rsidR="00C55318" w:rsidP="007F1AF3" w:rsidRDefault="00C55318" w14:paraId="56CB3410" w14:textId="77777777">
      <w:pPr>
        <w:pStyle w:val="NoSpacing"/>
        <w:contextualSpacing/>
        <w:rPr>
          <w:rFonts w:ascii="Arial" w:hAnsi="Arial" w:cs="Arial"/>
        </w:rPr>
      </w:pPr>
    </w:p>
    <w:p w:rsidRPr="00C55318" w:rsidR="00166F2D" w:rsidP="007F1AF3" w:rsidRDefault="00CB1E11" w14:paraId="4C993CAD" w14:textId="6228F93D">
      <w:pPr>
        <w:pStyle w:val="NoSpacing"/>
        <w:contextualSpacing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The </w:t>
      </w:r>
      <w:r w:rsidRPr="00C55318" w:rsidR="002305C8">
        <w:rPr>
          <w:rFonts w:ascii="Arial" w:hAnsi="Arial" w:cs="Arial"/>
        </w:rPr>
        <w:t xml:space="preserve">Executive </w:t>
      </w:r>
      <w:r w:rsidRPr="00C55318">
        <w:rPr>
          <w:rFonts w:ascii="Arial" w:hAnsi="Arial" w:cs="Arial"/>
        </w:rPr>
        <w:t xml:space="preserve">Committee of the </w:t>
      </w:r>
      <w:r w:rsidRPr="00C55318" w:rsidR="00F94DB3">
        <w:rPr>
          <w:rFonts w:ascii="Arial" w:hAnsi="Arial" w:cs="Arial"/>
        </w:rPr>
        <w:t xml:space="preserve">Association oversees </w:t>
      </w:r>
      <w:r w:rsidRPr="00C55318">
        <w:rPr>
          <w:rFonts w:ascii="Arial" w:hAnsi="Arial" w:cs="Arial"/>
        </w:rPr>
        <w:t xml:space="preserve">the work of </w:t>
      </w:r>
      <w:r w:rsidRPr="00C55318" w:rsidR="00F94DB3">
        <w:rPr>
          <w:rFonts w:ascii="Arial" w:hAnsi="Arial" w:cs="Arial"/>
        </w:rPr>
        <w:t>the Association</w:t>
      </w:r>
      <w:r w:rsidRPr="00C55318" w:rsidR="006A21B0">
        <w:rPr>
          <w:rFonts w:ascii="Arial" w:hAnsi="Arial" w:cs="Arial"/>
        </w:rPr>
        <w:t xml:space="preserve"> and its Branches.</w:t>
      </w:r>
    </w:p>
    <w:p w:rsidRPr="00C55318" w:rsidR="00166F2D" w:rsidP="007F1AF3" w:rsidRDefault="00166F2D" w14:paraId="2DB9A425" w14:textId="77777777">
      <w:pPr>
        <w:pStyle w:val="NoSpacing"/>
        <w:contextualSpacing/>
        <w:rPr>
          <w:rFonts w:ascii="Arial" w:hAnsi="Arial" w:cs="Arial"/>
        </w:rPr>
      </w:pPr>
    </w:p>
    <w:p w:rsidRPr="00C55318" w:rsidR="00CB1E11" w:rsidP="007F1AF3" w:rsidRDefault="00CB1E11" w14:paraId="45DAFD7A" w14:textId="46BD4E19">
      <w:pPr>
        <w:pStyle w:val="NoSpacing"/>
        <w:contextualSpacing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Each member of the </w:t>
      </w:r>
      <w:r w:rsidR="00C0285F">
        <w:rPr>
          <w:rFonts w:ascii="Arial" w:hAnsi="Arial" w:cs="Arial"/>
        </w:rPr>
        <w:t xml:space="preserve">Executive </w:t>
      </w:r>
      <w:r w:rsidRPr="00C55318">
        <w:rPr>
          <w:rFonts w:ascii="Arial" w:hAnsi="Arial" w:cs="Arial"/>
        </w:rPr>
        <w:t>Committee w</w:t>
      </w:r>
      <w:r w:rsidRPr="00C55318" w:rsidR="00166F2D">
        <w:rPr>
          <w:rFonts w:ascii="Arial" w:hAnsi="Arial" w:cs="Arial"/>
        </w:rPr>
        <w:t xml:space="preserve">ill hold office until the next </w:t>
      </w:r>
      <w:r w:rsidR="009E5E97">
        <w:rPr>
          <w:rFonts w:ascii="Arial" w:hAnsi="Arial" w:cs="Arial"/>
        </w:rPr>
        <w:t xml:space="preserve">National </w:t>
      </w:r>
      <w:r w:rsidRPr="00C55318" w:rsidR="00166F2D">
        <w:rPr>
          <w:rFonts w:ascii="Arial" w:hAnsi="Arial" w:cs="Arial"/>
        </w:rPr>
        <w:t>Annual General M</w:t>
      </w:r>
      <w:r w:rsidRPr="00C55318">
        <w:rPr>
          <w:rFonts w:ascii="Arial" w:hAnsi="Arial" w:cs="Arial"/>
        </w:rPr>
        <w:t>eeting</w:t>
      </w:r>
      <w:r w:rsidR="00C55318">
        <w:rPr>
          <w:rFonts w:ascii="Arial" w:hAnsi="Arial" w:cs="Arial"/>
        </w:rPr>
        <w:t xml:space="preserve"> (</w:t>
      </w:r>
      <w:r w:rsidRPr="009E5E97" w:rsidR="009E5E97">
        <w:rPr>
          <w:rFonts w:ascii="Arial" w:hAnsi="Arial" w:cs="Arial"/>
          <w:b/>
          <w:bCs/>
        </w:rPr>
        <w:t>National</w:t>
      </w:r>
      <w:r w:rsidR="009E5E97">
        <w:rPr>
          <w:rFonts w:ascii="Arial" w:hAnsi="Arial" w:cs="Arial"/>
        </w:rPr>
        <w:t xml:space="preserve"> </w:t>
      </w:r>
      <w:r w:rsidR="00C55318">
        <w:rPr>
          <w:rFonts w:ascii="Arial" w:hAnsi="Arial" w:cs="Arial"/>
          <w:b/>
        </w:rPr>
        <w:t>AGM</w:t>
      </w:r>
      <w:r w:rsidR="00C55318">
        <w:rPr>
          <w:rFonts w:ascii="Arial" w:hAnsi="Arial" w:cs="Arial"/>
        </w:rPr>
        <w:t>)</w:t>
      </w:r>
      <w:r w:rsidRPr="00C55318">
        <w:rPr>
          <w:rFonts w:ascii="Arial" w:hAnsi="Arial" w:cs="Arial"/>
        </w:rPr>
        <w:t xml:space="preserve"> after the date of his or her election but is eligible for re-election.</w:t>
      </w:r>
    </w:p>
    <w:p w:rsidRPr="00C55318" w:rsidR="00CB1E11" w:rsidP="007F1AF3" w:rsidRDefault="00CB1E11" w14:paraId="7D3B0995" w14:textId="77777777">
      <w:pPr>
        <w:pStyle w:val="NoSpacing"/>
        <w:contextualSpacing/>
        <w:rPr>
          <w:rFonts w:ascii="Arial" w:hAnsi="Arial" w:cs="Arial"/>
        </w:rPr>
      </w:pPr>
    </w:p>
    <w:p w:rsidR="00331E2B" w:rsidP="007F1AF3" w:rsidRDefault="00CB1E11" w14:paraId="1731144E" w14:textId="743473FF">
      <w:pPr>
        <w:pStyle w:val="NoSpacing"/>
        <w:contextualSpacing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A member of </w:t>
      </w:r>
      <w:r w:rsidRPr="00C55318" w:rsidR="00F94DB3">
        <w:rPr>
          <w:rFonts w:ascii="Arial" w:hAnsi="Arial" w:cs="Arial"/>
        </w:rPr>
        <w:t xml:space="preserve">the Association </w:t>
      </w:r>
      <w:r w:rsidR="00CE38C2">
        <w:rPr>
          <w:rFonts w:ascii="Arial" w:hAnsi="Arial" w:cs="Arial"/>
        </w:rPr>
        <w:t xml:space="preserve">who is 18 years or over and </w:t>
      </w:r>
      <w:r w:rsidRPr="00C55318" w:rsidR="008E27A8">
        <w:rPr>
          <w:rFonts w:ascii="Arial" w:hAnsi="Arial" w:cs="Arial"/>
        </w:rPr>
        <w:t xml:space="preserve">entitled to vote at the </w:t>
      </w:r>
      <w:r w:rsidR="009E5E97">
        <w:rPr>
          <w:rFonts w:ascii="Arial" w:hAnsi="Arial" w:cs="Arial"/>
        </w:rPr>
        <w:t xml:space="preserve">National </w:t>
      </w:r>
      <w:r w:rsidR="00C55318">
        <w:rPr>
          <w:rFonts w:ascii="Arial" w:hAnsi="Arial" w:cs="Arial"/>
        </w:rPr>
        <w:t>AGM</w:t>
      </w:r>
      <w:r w:rsidRPr="00C55318" w:rsidR="00166F2D">
        <w:rPr>
          <w:rFonts w:ascii="Arial" w:hAnsi="Arial" w:cs="Arial"/>
        </w:rPr>
        <w:t xml:space="preserve"> </w:t>
      </w:r>
      <w:r w:rsidRPr="00C55318" w:rsidR="008E27A8">
        <w:rPr>
          <w:rFonts w:ascii="Arial" w:hAnsi="Arial" w:cs="Arial"/>
        </w:rPr>
        <w:t xml:space="preserve">of the </w:t>
      </w:r>
      <w:r w:rsidRPr="00C55318" w:rsidR="00F94DB3">
        <w:rPr>
          <w:rFonts w:ascii="Arial" w:hAnsi="Arial" w:cs="Arial"/>
        </w:rPr>
        <w:t xml:space="preserve">Association </w:t>
      </w:r>
      <w:r w:rsidRPr="00C55318">
        <w:rPr>
          <w:rFonts w:ascii="Arial" w:hAnsi="Arial" w:cs="Arial"/>
        </w:rPr>
        <w:t>may</w:t>
      </w:r>
      <w:r w:rsidR="00331E2B">
        <w:rPr>
          <w:rFonts w:ascii="Arial" w:hAnsi="Arial" w:cs="Arial"/>
        </w:rPr>
        <w:t>:</w:t>
      </w:r>
    </w:p>
    <w:p w:rsidR="00331E2B" w:rsidP="007F1AF3" w:rsidRDefault="00331E2B" w14:paraId="6E125339" w14:textId="77777777">
      <w:pPr>
        <w:pStyle w:val="NoSpacing"/>
        <w:contextualSpacing/>
        <w:rPr>
          <w:rFonts w:ascii="Arial" w:hAnsi="Arial" w:cs="Arial"/>
        </w:rPr>
      </w:pPr>
    </w:p>
    <w:p w:rsidR="00331E2B" w:rsidP="007F1AF3" w:rsidRDefault="002305C8" w14:paraId="2778DF3F" w14:textId="7E9289AF">
      <w:pPr>
        <w:pStyle w:val="NoSpacing"/>
        <w:numPr>
          <w:ilvl w:val="0"/>
          <w:numId w:val="6"/>
        </w:numPr>
        <w:contextualSpacing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nominate </w:t>
      </w:r>
      <w:r w:rsidR="00275967">
        <w:rPr>
          <w:rFonts w:ascii="Arial" w:hAnsi="Arial" w:cs="Arial"/>
        </w:rPr>
        <w:t>himself or herself</w:t>
      </w:r>
      <w:r w:rsidR="00331E2B">
        <w:rPr>
          <w:rFonts w:ascii="Arial" w:hAnsi="Arial" w:cs="Arial"/>
        </w:rPr>
        <w:t>; or</w:t>
      </w:r>
    </w:p>
    <w:p w:rsidR="00331E2B" w:rsidP="007F1AF3" w:rsidRDefault="00331E2B" w14:paraId="32A22286" w14:textId="11133D82">
      <w:pPr>
        <w:pStyle w:val="NoSpacing"/>
        <w:contextualSpacing/>
        <w:rPr>
          <w:rFonts w:ascii="Arial" w:hAnsi="Arial" w:cs="Arial"/>
        </w:rPr>
      </w:pPr>
    </w:p>
    <w:p w:rsidR="00331E2B" w:rsidP="007F1AF3" w:rsidRDefault="00331E2B" w14:paraId="5556A700" w14:textId="08ED0FDE">
      <w:pPr>
        <w:pStyle w:val="NoSpacing"/>
        <w:numPr>
          <w:ilvl w:val="0"/>
          <w:numId w:val="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nominate another member, with </w:t>
      </w:r>
      <w:r w:rsidR="00CF3B5D">
        <w:rPr>
          <w:rFonts w:ascii="Arial" w:hAnsi="Arial" w:cs="Arial"/>
        </w:rPr>
        <w:t xml:space="preserve">that member’s </w:t>
      </w:r>
      <w:r>
        <w:rPr>
          <w:rFonts w:ascii="Arial" w:hAnsi="Arial" w:cs="Arial"/>
        </w:rPr>
        <w:t>consent,</w:t>
      </w:r>
    </w:p>
    <w:p w:rsidRPr="00331E2B" w:rsidR="00331E2B" w:rsidP="007F1AF3" w:rsidRDefault="00331E2B" w14:paraId="785197A5" w14:textId="77777777">
      <w:pPr>
        <w:contextualSpacing/>
        <w:rPr>
          <w:rFonts w:ascii="Arial" w:hAnsi="Arial" w:cs="Arial"/>
        </w:rPr>
      </w:pPr>
    </w:p>
    <w:p w:rsidRPr="00C55318" w:rsidR="00CB1E11" w:rsidP="007F1AF3" w:rsidRDefault="002305C8" w14:paraId="5CEB9848" w14:textId="4C613274">
      <w:pPr>
        <w:pStyle w:val="NoSpacing"/>
        <w:spacing/>
        <w:contextualSpacing/>
        <w:rPr>
          <w:rFonts w:ascii="Arial" w:hAnsi="Arial" w:cs="Arial"/>
        </w:rPr>
      </w:pPr>
      <w:r w:rsidRPr="53FF3E28" w:rsidR="002305C8">
        <w:rPr>
          <w:rFonts w:ascii="Arial" w:hAnsi="Arial" w:cs="Arial"/>
        </w:rPr>
        <w:t xml:space="preserve">to join the </w:t>
      </w:r>
      <w:r w:rsidRPr="53FF3E28" w:rsidR="00BB29B3">
        <w:rPr>
          <w:rFonts w:ascii="Arial" w:hAnsi="Arial" w:cs="Arial"/>
        </w:rPr>
        <w:t xml:space="preserve">Executive </w:t>
      </w:r>
      <w:r w:rsidRPr="53FF3E28" w:rsidR="002305C8">
        <w:rPr>
          <w:rFonts w:ascii="Arial" w:hAnsi="Arial" w:cs="Arial"/>
        </w:rPr>
        <w:t xml:space="preserve">Committee </w:t>
      </w:r>
      <w:r w:rsidRPr="53FF3E28" w:rsidR="00CB1E11">
        <w:rPr>
          <w:rFonts w:ascii="Arial" w:hAnsi="Arial" w:cs="Arial"/>
        </w:rPr>
        <w:t>in accordance with</w:t>
      </w:r>
      <w:r w:rsidRPr="53FF3E28" w:rsidR="00CB1E11">
        <w:rPr>
          <w:rFonts w:ascii="Arial" w:hAnsi="Arial" w:cs="Arial"/>
        </w:rPr>
        <w:t xml:space="preserve"> the Constitution of the </w:t>
      </w:r>
      <w:r w:rsidRPr="53FF3E28" w:rsidR="00F94DB3">
        <w:rPr>
          <w:rFonts w:ascii="Arial" w:hAnsi="Arial" w:cs="Arial"/>
        </w:rPr>
        <w:t>Association for the 20</w:t>
      </w:r>
      <w:r w:rsidRPr="53FF3E28" w:rsidR="3F772B66">
        <w:rPr>
          <w:rFonts w:ascii="Arial" w:hAnsi="Arial" w:cs="Arial"/>
        </w:rPr>
        <w:t>23</w:t>
      </w:r>
      <w:r w:rsidRPr="53FF3E28" w:rsidR="005D193A">
        <w:rPr>
          <w:rFonts w:ascii="Arial" w:hAnsi="Arial" w:cs="Arial"/>
        </w:rPr>
        <w:t>-</w:t>
      </w:r>
      <w:r w:rsidRPr="53FF3E28" w:rsidR="00331E2B">
        <w:rPr>
          <w:rFonts w:ascii="Arial" w:hAnsi="Arial" w:cs="Arial"/>
        </w:rPr>
        <w:t>2</w:t>
      </w:r>
      <w:r w:rsidRPr="53FF3E28" w:rsidR="0B5907DA">
        <w:rPr>
          <w:rFonts w:ascii="Arial" w:hAnsi="Arial" w:cs="Arial"/>
        </w:rPr>
        <w:t>4</w:t>
      </w:r>
      <w:r w:rsidRPr="53FF3E28" w:rsidR="002305C8">
        <w:rPr>
          <w:rFonts w:ascii="Arial" w:hAnsi="Arial" w:cs="Arial"/>
        </w:rPr>
        <w:t xml:space="preserve"> </w:t>
      </w:r>
      <w:r w:rsidRPr="53FF3E28" w:rsidR="006860A5">
        <w:rPr>
          <w:rFonts w:ascii="Arial" w:hAnsi="Arial" w:cs="Arial"/>
        </w:rPr>
        <w:t xml:space="preserve">year </w:t>
      </w:r>
      <w:r w:rsidRPr="53FF3E28" w:rsidR="00CB1E11">
        <w:rPr>
          <w:rFonts w:ascii="Arial" w:hAnsi="Arial" w:cs="Arial"/>
        </w:rPr>
        <w:t>by completing this Nomination Form.</w:t>
      </w:r>
    </w:p>
    <w:p w:rsidRPr="00C55318" w:rsidR="00331E2B" w:rsidP="007F1AF3" w:rsidRDefault="00331E2B" w14:paraId="78E5FE99" w14:textId="77777777">
      <w:pPr>
        <w:contextualSpacing/>
        <w:rPr>
          <w:rFonts w:ascii="Arial" w:hAnsi="Arial" w:cs="Arial"/>
        </w:rPr>
      </w:pPr>
    </w:p>
    <w:p w:rsidR="00EB67CC" w:rsidP="007F1AF3" w:rsidRDefault="009A3EF3" w14:paraId="06A09A67" w14:textId="5DA2A1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If more than one nomination is received for </w:t>
      </w:r>
      <w:r w:rsidR="00436692">
        <w:rPr>
          <w:rFonts w:ascii="Arial" w:hAnsi="Arial" w:cs="Arial"/>
        </w:rPr>
        <w:t>any of the positions</w:t>
      </w:r>
      <w:r w:rsidR="007F1AF3">
        <w:rPr>
          <w:rFonts w:ascii="Arial" w:hAnsi="Arial" w:cs="Arial"/>
        </w:rPr>
        <w:t xml:space="preserve"> of </w:t>
      </w:r>
      <w:r w:rsidR="007400D7">
        <w:rPr>
          <w:rFonts w:ascii="Arial" w:hAnsi="Arial" w:cs="Arial"/>
        </w:rPr>
        <w:t xml:space="preserve">National </w:t>
      </w:r>
      <w:r w:rsidRPr="00C55318" w:rsidR="008E27A8">
        <w:rPr>
          <w:rFonts w:ascii="Arial" w:hAnsi="Arial" w:cs="Arial"/>
        </w:rPr>
        <w:t xml:space="preserve">President, </w:t>
      </w:r>
      <w:r w:rsidR="007400D7">
        <w:rPr>
          <w:rFonts w:ascii="Arial" w:hAnsi="Arial" w:cs="Arial"/>
        </w:rPr>
        <w:t xml:space="preserve">National </w:t>
      </w:r>
      <w:r w:rsidRPr="00C55318" w:rsidR="008E27A8">
        <w:rPr>
          <w:rFonts w:ascii="Arial" w:hAnsi="Arial" w:cs="Arial"/>
        </w:rPr>
        <w:t>Vice-Presi</w:t>
      </w:r>
      <w:r w:rsidRPr="00C55318" w:rsidR="00166F2D">
        <w:rPr>
          <w:rFonts w:ascii="Arial" w:hAnsi="Arial" w:cs="Arial"/>
        </w:rPr>
        <w:t xml:space="preserve">dent, </w:t>
      </w:r>
      <w:r w:rsidR="007400D7">
        <w:rPr>
          <w:rFonts w:ascii="Arial" w:hAnsi="Arial" w:cs="Arial"/>
        </w:rPr>
        <w:t xml:space="preserve">National </w:t>
      </w:r>
      <w:r w:rsidRPr="00C55318" w:rsidR="00166F2D">
        <w:rPr>
          <w:rFonts w:ascii="Arial" w:hAnsi="Arial" w:cs="Arial"/>
        </w:rPr>
        <w:t xml:space="preserve">Secretary and </w:t>
      </w:r>
      <w:r w:rsidR="007400D7">
        <w:rPr>
          <w:rFonts w:ascii="Arial" w:hAnsi="Arial" w:cs="Arial"/>
        </w:rPr>
        <w:t xml:space="preserve">National </w:t>
      </w:r>
      <w:r w:rsidRPr="00C55318" w:rsidR="00166F2D">
        <w:rPr>
          <w:rFonts w:ascii="Arial" w:hAnsi="Arial" w:cs="Arial"/>
        </w:rPr>
        <w:t>Treasurer</w:t>
      </w:r>
      <w:r w:rsidR="00436692">
        <w:rPr>
          <w:rFonts w:ascii="Arial" w:hAnsi="Arial" w:cs="Arial"/>
        </w:rPr>
        <w:t xml:space="preserve">, an election will be held </w:t>
      </w:r>
      <w:r w:rsidR="00BF6711">
        <w:rPr>
          <w:rFonts w:ascii="Arial" w:hAnsi="Arial" w:cs="Arial"/>
        </w:rPr>
        <w:t xml:space="preserve">for that position </w:t>
      </w:r>
      <w:r w:rsidR="00436692">
        <w:rPr>
          <w:rFonts w:ascii="Arial" w:hAnsi="Arial" w:cs="Arial"/>
        </w:rPr>
        <w:t>at the National AGM</w:t>
      </w:r>
      <w:r w:rsidRPr="00C55318" w:rsidR="00166F2D">
        <w:rPr>
          <w:rFonts w:ascii="Arial" w:hAnsi="Arial" w:cs="Arial"/>
        </w:rPr>
        <w:t xml:space="preserve">. </w:t>
      </w:r>
    </w:p>
    <w:p w:rsidR="00EB67CC" w:rsidP="007F1AF3" w:rsidRDefault="00EB67CC" w14:paraId="4C3BB281" w14:textId="77777777">
      <w:pPr>
        <w:contextualSpacing/>
        <w:rPr>
          <w:rFonts w:ascii="Arial" w:hAnsi="Arial" w:cs="Arial"/>
        </w:rPr>
      </w:pPr>
    </w:p>
    <w:p w:rsidRPr="00C55318" w:rsidR="008E27A8" w:rsidP="007F1AF3" w:rsidRDefault="001B66F0" w14:paraId="4297C703" w14:textId="750236B3">
      <w:pPr>
        <w:spacing/>
        <w:contextualSpacing/>
        <w:rPr>
          <w:rFonts w:ascii="Arial" w:hAnsi="Arial" w:cs="Arial"/>
        </w:rPr>
      </w:pPr>
      <w:r w:rsidRPr="7E6AC10D" w:rsidR="73669A53">
        <w:rPr>
          <w:rFonts w:ascii="Arial" w:hAnsi="Arial" w:cs="Arial"/>
        </w:rPr>
        <w:t xml:space="preserve">An ordinary resolution will be passed to decide the number of Ordinary Members of the Executive Committee to hold office for the 2023-24 year. If more nominations are received than the number of Ordinary Member positions available on the Executive Committee as </w:t>
      </w:r>
      <w:r w:rsidRPr="7E6AC10D" w:rsidR="73669A53">
        <w:rPr>
          <w:rFonts w:ascii="Arial" w:hAnsi="Arial" w:cs="Arial"/>
        </w:rPr>
        <w:t>determined</w:t>
      </w:r>
      <w:r w:rsidRPr="7E6AC10D" w:rsidR="73669A53">
        <w:rPr>
          <w:rFonts w:ascii="Arial" w:hAnsi="Arial" w:cs="Arial"/>
        </w:rPr>
        <w:t xml:space="preserve"> by Ordinary Resolution at the National AGM, a single election will be held for the Ordinary Member positions of the Executive Committee.</w:t>
      </w:r>
      <w:r w:rsidRPr="7E6AC10D" w:rsidR="73669A53">
        <w:rPr>
          <w:rFonts w:ascii="Arial" w:hAnsi="Arial" w:cs="Arial"/>
        </w:rPr>
        <w:t xml:space="preserve"> Each </w:t>
      </w:r>
      <w:r w:rsidRPr="7E6AC10D" w:rsidR="73669A53">
        <w:rPr>
          <w:rFonts w:ascii="Arial" w:hAnsi="Arial" w:cs="Arial"/>
        </w:rPr>
        <w:t>candid</w:t>
      </w:r>
      <w:r w:rsidRPr="7E6AC10D" w:rsidR="73669A53">
        <w:rPr>
          <w:rFonts w:ascii="Arial" w:hAnsi="Arial" w:cs="Arial"/>
        </w:rPr>
        <w:t>ate nominati</w:t>
      </w:r>
      <w:r w:rsidRPr="7E6AC10D" w:rsidR="73669A53">
        <w:rPr>
          <w:rFonts w:ascii="Arial" w:hAnsi="Arial" w:cs="Arial"/>
        </w:rPr>
        <w:t xml:space="preserve">ng </w:t>
      </w:r>
      <w:r w:rsidRPr="7E6AC10D" w:rsidR="73669A53">
        <w:rPr>
          <w:rFonts w:ascii="Arial" w:hAnsi="Arial" w:cs="Arial"/>
        </w:rPr>
        <w:t xml:space="preserve">for </w:t>
      </w:r>
      <w:r w:rsidRPr="7E6AC10D" w:rsidR="73669A53">
        <w:rPr>
          <w:rFonts w:ascii="Arial" w:hAnsi="Arial" w:cs="Arial"/>
        </w:rPr>
        <w:t xml:space="preserve">Ordinary Member </w:t>
      </w:r>
      <w:r w:rsidRPr="7E6AC10D" w:rsidR="73669A53">
        <w:rPr>
          <w:rFonts w:ascii="Arial" w:hAnsi="Arial" w:cs="Arial"/>
        </w:rPr>
        <w:t xml:space="preserve">must specify the </w:t>
      </w:r>
      <w:r w:rsidRPr="7E6AC10D" w:rsidR="73669A53">
        <w:rPr>
          <w:rFonts w:ascii="Arial" w:hAnsi="Arial" w:cs="Arial"/>
        </w:rPr>
        <w:t xml:space="preserve">roles and duties </w:t>
      </w:r>
      <w:r w:rsidRPr="7E6AC10D" w:rsidR="73669A53">
        <w:rPr>
          <w:rFonts w:ascii="Arial" w:hAnsi="Arial" w:cs="Arial"/>
        </w:rPr>
        <w:t xml:space="preserve">that </w:t>
      </w:r>
      <w:r w:rsidRPr="7E6AC10D" w:rsidR="73669A53">
        <w:rPr>
          <w:rFonts w:ascii="Arial" w:hAnsi="Arial" w:cs="Arial"/>
        </w:rPr>
        <w:t>they</w:t>
      </w:r>
      <w:r w:rsidRPr="7E6AC10D" w:rsidR="73669A53">
        <w:rPr>
          <w:rFonts w:ascii="Arial" w:hAnsi="Arial" w:cs="Arial"/>
        </w:rPr>
        <w:t xml:space="preserve"> plan</w:t>
      </w:r>
      <w:r w:rsidRPr="7E6AC10D" w:rsidR="73669A53">
        <w:rPr>
          <w:rFonts w:ascii="Arial" w:hAnsi="Arial" w:cs="Arial"/>
        </w:rPr>
        <w:t xml:space="preserve"> to undertake </w:t>
      </w:r>
      <w:r w:rsidRPr="7E6AC10D" w:rsidR="73669A53">
        <w:rPr>
          <w:rFonts w:ascii="Arial" w:hAnsi="Arial" w:cs="Arial"/>
        </w:rPr>
        <w:t xml:space="preserve">as an Ordinary Member </w:t>
      </w:r>
      <w:r w:rsidRPr="7E6AC10D" w:rsidR="73669A53">
        <w:rPr>
          <w:rFonts w:ascii="Arial" w:hAnsi="Arial" w:cs="Arial"/>
        </w:rPr>
        <w:t xml:space="preserve">for </w:t>
      </w:r>
      <w:r w:rsidRPr="7E6AC10D" w:rsidR="73669A53">
        <w:rPr>
          <w:rFonts w:ascii="Arial" w:hAnsi="Arial" w:cs="Arial"/>
        </w:rPr>
        <w:t>2023-</w:t>
      </w:r>
      <w:r w:rsidRPr="7E6AC10D" w:rsidR="73669A53">
        <w:rPr>
          <w:rFonts w:ascii="Arial" w:hAnsi="Arial" w:cs="Arial"/>
        </w:rPr>
        <w:t>2024</w:t>
      </w:r>
      <w:r w:rsidRPr="7E6AC10D" w:rsidR="73669A53">
        <w:rPr>
          <w:rFonts w:ascii="Arial" w:hAnsi="Arial" w:cs="Arial"/>
        </w:rPr>
        <w:t xml:space="preserve"> if elected</w:t>
      </w:r>
      <w:r w:rsidRPr="7E6AC10D" w:rsidR="73669A53">
        <w:rPr>
          <w:rFonts w:ascii="Arial" w:hAnsi="Arial" w:cs="Arial"/>
        </w:rPr>
        <w:t xml:space="preserve">. </w:t>
      </w:r>
    </w:p>
    <w:p w:rsidR="007A267F" w:rsidP="007F1AF3" w:rsidRDefault="007A267F" w14:paraId="53BAA950" w14:textId="4657C132">
      <w:pPr>
        <w:contextualSpacing/>
        <w:rPr>
          <w:rFonts w:ascii="Arial" w:hAnsi="Arial" w:cs="Arial"/>
        </w:rPr>
      </w:pPr>
    </w:p>
    <w:p w:rsidR="00331E2B" w:rsidP="007F1AF3" w:rsidRDefault="00331E2B" w14:paraId="2F9B6EDC" w14:textId="131F629C">
      <w:pPr>
        <w:contextualSpacing/>
        <w:rPr>
          <w:rFonts w:ascii="Arial" w:hAnsi="Arial" w:cs="Arial"/>
        </w:rPr>
      </w:pPr>
      <w:r w:rsidRPr="00331E2B">
        <w:rPr>
          <w:rFonts w:hint="eastAsia" w:ascii="Arial" w:hAnsi="Arial" w:cs="Arial"/>
        </w:rPr>
        <w:t>A member who is nominated for a</w:t>
      </w:r>
      <w:r w:rsidR="006F34AA">
        <w:rPr>
          <w:rFonts w:ascii="Arial" w:hAnsi="Arial" w:cs="Arial"/>
        </w:rPr>
        <w:t>ny Executive Committee</w:t>
      </w:r>
      <w:r w:rsidRPr="00331E2B">
        <w:rPr>
          <w:rFonts w:hint="eastAsia" w:ascii="Arial" w:hAnsi="Arial" w:cs="Arial"/>
        </w:rPr>
        <w:t xml:space="preserve"> position </w:t>
      </w:r>
      <w:r>
        <w:rPr>
          <w:rFonts w:ascii="Arial" w:hAnsi="Arial" w:cs="Arial"/>
        </w:rPr>
        <w:t>but</w:t>
      </w:r>
      <w:r w:rsidRPr="00331E2B">
        <w:rPr>
          <w:rFonts w:hint="eastAsia" w:ascii="Arial" w:hAnsi="Arial" w:cs="Arial"/>
        </w:rPr>
        <w:t xml:space="preserve"> fails to be elected to that position</w:t>
      </w:r>
      <w:r>
        <w:rPr>
          <w:rFonts w:ascii="Arial" w:hAnsi="Arial" w:cs="Arial"/>
        </w:rPr>
        <w:t xml:space="preserve"> </w:t>
      </w:r>
      <w:r w:rsidRPr="00331E2B">
        <w:rPr>
          <w:rFonts w:hint="eastAsia" w:ascii="Arial" w:hAnsi="Arial" w:cs="Arial"/>
        </w:rPr>
        <w:t>may be nominated for any other position for which an election is yet to be held.</w:t>
      </w:r>
    </w:p>
    <w:p w:rsidRPr="00C55318" w:rsidR="00331E2B" w:rsidP="007F1AF3" w:rsidRDefault="00331E2B" w14:paraId="7A763C9F" w14:textId="77777777">
      <w:pPr>
        <w:contextualSpacing/>
        <w:rPr>
          <w:rFonts w:ascii="Arial" w:hAnsi="Arial" w:cs="Arial"/>
        </w:rPr>
      </w:pPr>
    </w:p>
    <w:p w:rsidRPr="00C55318" w:rsidR="008E27A8" w:rsidP="007F1AF3" w:rsidRDefault="008E27A8" w14:paraId="3AFE3921" w14:textId="1CA12E89">
      <w:pPr>
        <w:pStyle w:val="NoSpacing"/>
        <w:contextualSpacing/>
        <w:rPr>
          <w:rFonts w:ascii="Arial" w:hAnsi="Arial" w:cs="Arial"/>
          <w:b/>
        </w:rPr>
      </w:pPr>
      <w:r w:rsidRPr="00C55318">
        <w:rPr>
          <w:rFonts w:ascii="Arial" w:hAnsi="Arial" w:cs="Arial"/>
        </w:rPr>
        <w:t>Completed Nomination Forms must be returned</w:t>
      </w:r>
      <w:r w:rsidR="002C0B93">
        <w:rPr>
          <w:rFonts w:ascii="Arial" w:hAnsi="Arial" w:cs="Arial"/>
        </w:rPr>
        <w:t xml:space="preserve"> to the National Returning Officer</w:t>
      </w:r>
      <w:r w:rsidR="00331E2B">
        <w:rPr>
          <w:rFonts w:ascii="Arial" w:hAnsi="Arial" w:cs="Arial"/>
        </w:rPr>
        <w:t>:</w:t>
      </w:r>
    </w:p>
    <w:p w:rsidR="006A21B0" w:rsidP="007F1AF3" w:rsidRDefault="006A21B0" w14:paraId="1814ACDB" w14:textId="780AE4B3">
      <w:pPr>
        <w:pStyle w:val="NoSpacing"/>
        <w:contextualSpacing/>
        <w:rPr>
          <w:rFonts w:ascii="Arial" w:hAnsi="Arial" w:cs="Arial"/>
        </w:rPr>
      </w:pPr>
    </w:p>
    <w:p w:rsidR="00595414" w:rsidP="00595414" w:rsidRDefault="00595414" w14:paraId="2E2DCCD8" w14:textId="77777777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8F194F">
        <w:rPr>
          <w:rFonts w:ascii="Arial" w:hAnsi="Arial" w:cs="Arial"/>
        </w:rPr>
        <w:t>by email to</w:t>
      </w:r>
      <w:r>
        <w:rPr>
          <w:rFonts w:ascii="Arial" w:hAnsi="Arial" w:cs="Arial"/>
        </w:rPr>
        <w:t>:</w:t>
      </w:r>
    </w:p>
    <w:p w:rsidRPr="008F194F" w:rsidR="00595414" w:rsidP="00595414" w:rsidRDefault="00E40571" w14:paraId="2E184DA4" w14:textId="139E7DE8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returningofficer</w:t>
      </w:r>
      <w:r w:rsidRPr="00120A61" w:rsidR="00595414">
        <w:rPr>
          <w:rFonts w:ascii="Arial" w:hAnsi="Arial" w:cs="Arial"/>
          <w:b/>
        </w:rPr>
        <w:t>@aala.org.au</w:t>
      </w:r>
    </w:p>
    <w:p w:rsidRPr="00C55318" w:rsidR="00595414" w:rsidP="00E40571" w:rsidRDefault="00595414" w14:paraId="5AA58E1A" w14:textId="0E4FBF80">
      <w:pPr>
        <w:pStyle w:val="NoSpacing"/>
        <w:ind w:left="720"/>
        <w:rPr>
          <w:rFonts w:ascii="Arial" w:hAnsi="Arial" w:cs="Arial"/>
        </w:rPr>
      </w:pPr>
    </w:p>
    <w:p w:rsidRPr="00C55318" w:rsidR="00595414" w:rsidRDefault="00595414" w14:paraId="5A005ABB" w14:textId="77777777">
      <w:pPr>
        <w:pStyle w:val="NoSpacing"/>
        <w:contextualSpacing/>
        <w:rPr>
          <w:rFonts w:ascii="Arial" w:hAnsi="Arial" w:cs="Arial"/>
        </w:rPr>
      </w:pPr>
    </w:p>
    <w:p w:rsidRPr="00331E2B" w:rsidR="00331E2B" w:rsidP="53FF3E28" w:rsidRDefault="00331E2B" w14:paraId="7C960E9E" w14:textId="08184001">
      <w:pPr>
        <w:pStyle w:val="NoSpacing"/>
        <w:spacing/>
        <w:contextualSpacing/>
        <w:rPr>
          <w:rFonts w:ascii="Arial" w:hAnsi="Arial" w:cs="Arial"/>
        </w:rPr>
      </w:pPr>
      <w:r w:rsidRPr="3467CFE1" w:rsidR="00331E2B">
        <w:rPr>
          <w:rFonts w:ascii="Arial" w:hAnsi="Arial" w:cs="Arial"/>
        </w:rPr>
        <w:t>by</w:t>
      </w:r>
      <w:r w:rsidRPr="3467CFE1" w:rsidR="00595414">
        <w:rPr>
          <w:rFonts w:ascii="Arial" w:hAnsi="Arial" w:cs="Arial"/>
        </w:rPr>
        <w:t xml:space="preserve"> </w:t>
      </w:r>
      <w:r w:rsidRPr="3467CFE1" w:rsidR="00C672A5">
        <w:rPr>
          <w:rFonts w:ascii="Arial" w:hAnsi="Arial" w:eastAsia="Times New Roman" w:cs="Arial"/>
          <w:b w:val="1"/>
          <w:bCs w:val="1"/>
        </w:rPr>
        <w:t>7</w:t>
      </w:r>
      <w:r w:rsidRPr="3467CFE1" w:rsidR="00C672A5">
        <w:rPr>
          <w:rFonts w:ascii="Arial" w:hAnsi="Arial" w:eastAsia="Times New Roman" w:cs="Arial"/>
          <w:b w:val="1"/>
          <w:bCs w:val="1"/>
        </w:rPr>
        <w:t>pm AED</w:t>
      </w:r>
      <w:r w:rsidRPr="3467CFE1" w:rsidR="00C672A5">
        <w:rPr>
          <w:rFonts w:ascii="Arial" w:hAnsi="Arial" w:eastAsia="Times New Roman" w:cs="Arial"/>
          <w:b w:val="1"/>
          <w:bCs w:val="1"/>
        </w:rPr>
        <w:t>T</w:t>
      </w:r>
      <w:r w:rsidRPr="3467CFE1" w:rsidR="00C672A5">
        <w:rPr>
          <w:rFonts w:ascii="Arial" w:hAnsi="Arial" w:eastAsia="Times New Roman" w:cs="Arial"/>
          <w:b w:val="1"/>
          <w:bCs w:val="1"/>
        </w:rPr>
        <w:t xml:space="preserve"> </w:t>
      </w:r>
      <w:r w:rsidRPr="3467CFE1" w:rsidR="00C672A5">
        <w:rPr>
          <w:rFonts w:ascii="Arial" w:hAnsi="Arial" w:eastAsia="Times New Roman" w:cs="Arial"/>
          <w:b w:val="1"/>
          <w:bCs w:val="1"/>
        </w:rPr>
        <w:t>(Canberra, Hobart, Melbourne, Sydney time)</w:t>
      </w:r>
      <w:r w:rsidRPr="3467CFE1" w:rsidR="00C672A5">
        <w:rPr>
          <w:rFonts w:ascii="Arial" w:hAnsi="Arial" w:eastAsia="Times New Roman" w:cs="Arial"/>
          <w:b w:val="1"/>
          <w:bCs w:val="1"/>
        </w:rPr>
        <w:t xml:space="preserve"> </w:t>
      </w:r>
      <w:r w:rsidRPr="3467CFE1" w:rsidR="005F0E2E">
        <w:rPr>
          <w:rFonts w:ascii="Arial" w:hAnsi="Arial" w:eastAsia="Times New Roman" w:cs="Arial"/>
          <w:b w:val="1"/>
          <w:bCs w:val="1"/>
        </w:rPr>
        <w:t>Saturday</w:t>
      </w:r>
      <w:r w:rsidRPr="3467CFE1" w:rsidR="00C672A5">
        <w:rPr>
          <w:rFonts w:ascii="Arial" w:hAnsi="Arial" w:eastAsia="Times New Roman" w:cs="Arial"/>
          <w:b w:val="1"/>
          <w:bCs w:val="1"/>
        </w:rPr>
        <w:t xml:space="preserve"> 2</w:t>
      </w:r>
      <w:r w:rsidRPr="3467CFE1" w:rsidR="2BB32201">
        <w:rPr>
          <w:rFonts w:ascii="Arial" w:hAnsi="Arial" w:eastAsia="Times New Roman" w:cs="Arial"/>
          <w:b w:val="1"/>
          <w:bCs w:val="1"/>
        </w:rPr>
        <w:t>5</w:t>
      </w:r>
      <w:r w:rsidRPr="3467CFE1" w:rsidR="00C672A5">
        <w:rPr>
          <w:rFonts w:ascii="Arial" w:hAnsi="Arial" w:eastAsia="Times New Roman" w:cs="Arial"/>
          <w:b w:val="1"/>
          <w:bCs w:val="1"/>
        </w:rPr>
        <w:t xml:space="preserve"> November </w:t>
      </w:r>
      <w:r w:rsidRPr="3467CFE1" w:rsidR="005F0E2E">
        <w:rPr>
          <w:rFonts w:ascii="Arial" w:hAnsi="Arial" w:eastAsia="Times New Roman" w:cs="Arial"/>
          <w:b w:val="1"/>
          <w:bCs w:val="1"/>
        </w:rPr>
        <w:t>202</w:t>
      </w:r>
      <w:r w:rsidRPr="3467CFE1" w:rsidR="0CBF8573">
        <w:rPr>
          <w:rFonts w:ascii="Arial" w:hAnsi="Arial" w:eastAsia="Times New Roman" w:cs="Arial"/>
          <w:b w:val="1"/>
          <w:bCs w:val="1"/>
        </w:rPr>
        <w:t>3</w:t>
      </w:r>
      <w:r w:rsidRPr="3467CFE1" w:rsidR="00331E2B">
        <w:rPr>
          <w:rFonts w:ascii="Arial" w:hAnsi="Arial" w:cs="Arial"/>
        </w:rPr>
        <w:t>.</w:t>
      </w:r>
    </w:p>
    <w:p w:rsidR="00331E2B" w:rsidP="007F1AF3" w:rsidRDefault="00331E2B" w14:paraId="54F4AC06" w14:textId="3E11FEE3">
      <w:pPr>
        <w:pStyle w:val="NoSpacing"/>
        <w:contextualSpacing/>
        <w:rPr>
          <w:rFonts w:ascii="Arial" w:hAnsi="Arial" w:cs="Arial"/>
        </w:rPr>
      </w:pPr>
    </w:p>
    <w:p w:rsidRPr="00331E2B" w:rsidR="008275CB" w:rsidP="53FF3E28" w:rsidRDefault="008275CB" w14:paraId="35FEAC07" w14:textId="484F10FB">
      <w:pPr>
        <w:pStyle w:val="NoSpacing"/>
        <w:spacing/>
        <w:contextualSpacing/>
        <w:rPr>
          <w:rFonts w:ascii="Arial" w:hAnsi="Arial" w:cs="Arial"/>
          <w:b w:val="1"/>
          <w:bCs w:val="1"/>
        </w:rPr>
      </w:pPr>
      <w:r w:rsidRPr="3467CFE1" w:rsidR="008275CB">
        <w:rPr>
          <w:rFonts w:ascii="Arial" w:hAnsi="Arial" w:cs="Arial"/>
        </w:rPr>
        <w:t xml:space="preserve">Any </w:t>
      </w:r>
      <w:r w:rsidRPr="3467CFE1" w:rsidR="008275CB">
        <w:rPr>
          <w:rFonts w:ascii="Arial" w:hAnsi="Arial" w:cs="Arial"/>
        </w:rPr>
        <w:t>Nomination Form</w:t>
      </w:r>
      <w:r w:rsidRPr="3467CFE1" w:rsidR="008275CB">
        <w:rPr>
          <w:rFonts w:ascii="Arial" w:hAnsi="Arial" w:cs="Arial"/>
        </w:rPr>
        <w:t xml:space="preserve"> received after </w:t>
      </w:r>
      <w:r w:rsidRPr="3467CFE1" w:rsidR="00C672A5">
        <w:rPr>
          <w:rFonts w:ascii="Arial" w:hAnsi="Arial" w:eastAsia="Times New Roman" w:cs="Arial"/>
          <w:b w:val="1"/>
          <w:bCs w:val="1"/>
        </w:rPr>
        <w:t>7</w:t>
      </w:r>
      <w:r w:rsidRPr="3467CFE1" w:rsidR="00C672A5">
        <w:rPr>
          <w:rFonts w:ascii="Arial" w:hAnsi="Arial" w:eastAsia="Times New Roman" w:cs="Arial"/>
          <w:b w:val="1"/>
          <w:bCs w:val="1"/>
        </w:rPr>
        <w:t>pm AED</w:t>
      </w:r>
      <w:r w:rsidRPr="3467CFE1" w:rsidR="00C672A5">
        <w:rPr>
          <w:rFonts w:ascii="Arial" w:hAnsi="Arial" w:eastAsia="Times New Roman" w:cs="Arial"/>
          <w:b w:val="1"/>
          <w:bCs w:val="1"/>
        </w:rPr>
        <w:t>T</w:t>
      </w:r>
      <w:r w:rsidRPr="3467CFE1" w:rsidR="00C672A5">
        <w:rPr>
          <w:rFonts w:ascii="Arial" w:hAnsi="Arial" w:eastAsia="Times New Roman" w:cs="Arial"/>
          <w:b w:val="1"/>
          <w:bCs w:val="1"/>
        </w:rPr>
        <w:t xml:space="preserve"> </w:t>
      </w:r>
      <w:r w:rsidRPr="3467CFE1" w:rsidR="005F0E2E">
        <w:rPr>
          <w:rFonts w:ascii="Arial" w:hAnsi="Arial" w:eastAsia="Times New Roman" w:cs="Arial"/>
          <w:b w:val="1"/>
          <w:bCs w:val="1"/>
        </w:rPr>
        <w:t>Saturday</w:t>
      </w:r>
      <w:r w:rsidRPr="3467CFE1" w:rsidR="00C672A5">
        <w:rPr>
          <w:rFonts w:ascii="Arial" w:hAnsi="Arial" w:eastAsia="Times New Roman" w:cs="Arial"/>
          <w:b w:val="1"/>
          <w:bCs w:val="1"/>
        </w:rPr>
        <w:t xml:space="preserve"> 2</w:t>
      </w:r>
      <w:r w:rsidRPr="3467CFE1" w:rsidR="3E77F9D4">
        <w:rPr>
          <w:rFonts w:ascii="Arial" w:hAnsi="Arial" w:eastAsia="Times New Roman" w:cs="Arial"/>
          <w:b w:val="1"/>
          <w:bCs w:val="1"/>
        </w:rPr>
        <w:t>5</w:t>
      </w:r>
      <w:r w:rsidRPr="3467CFE1" w:rsidR="00C672A5">
        <w:rPr>
          <w:rFonts w:ascii="Arial" w:hAnsi="Arial" w:eastAsia="Times New Roman" w:cs="Arial"/>
          <w:b w:val="1"/>
          <w:bCs w:val="1"/>
        </w:rPr>
        <w:t xml:space="preserve"> November </w:t>
      </w:r>
      <w:r w:rsidRPr="3467CFE1" w:rsidR="00C672A5">
        <w:rPr>
          <w:rFonts w:ascii="Arial" w:hAnsi="Arial" w:eastAsia="Times New Roman" w:cs="Arial"/>
          <w:b w:val="1"/>
          <w:bCs w:val="1"/>
        </w:rPr>
        <w:t>202</w:t>
      </w:r>
      <w:r w:rsidRPr="3467CFE1" w:rsidR="58F9B032">
        <w:rPr>
          <w:rFonts w:ascii="Arial" w:hAnsi="Arial" w:eastAsia="Times New Roman" w:cs="Arial"/>
          <w:b w:val="1"/>
          <w:bCs w:val="1"/>
        </w:rPr>
        <w:t>3</w:t>
      </w:r>
      <w:r w:rsidRPr="3467CFE1" w:rsidR="008275CB">
        <w:rPr>
          <w:rFonts w:ascii="Arial" w:hAnsi="Arial" w:eastAsia="Times New Roman" w:cs="Arial"/>
          <w:b w:val="1"/>
          <w:bCs w:val="1"/>
        </w:rPr>
        <w:t xml:space="preserve"> </w:t>
      </w:r>
      <w:r w:rsidRPr="3467CFE1" w:rsidR="008275CB">
        <w:rPr>
          <w:rFonts w:ascii="Arial" w:hAnsi="Arial" w:cs="Arial"/>
          <w:b w:val="1"/>
          <w:bCs w:val="1"/>
        </w:rPr>
        <w:t>will not be valid.</w:t>
      </w:r>
    </w:p>
    <w:p w:rsidR="008275CB" w:rsidP="007F1AF3" w:rsidRDefault="008275CB" w14:paraId="7DDA2D09" w14:textId="77777777">
      <w:pPr>
        <w:pStyle w:val="NoSpacing"/>
        <w:contextualSpacing/>
        <w:rPr>
          <w:rFonts w:ascii="Arial" w:hAnsi="Arial" w:cs="Arial"/>
        </w:rPr>
      </w:pPr>
    </w:p>
    <w:p w:rsidRPr="00D25E46" w:rsidR="00C672A5" w:rsidP="00C672A5" w:rsidRDefault="00C672A5" w14:paraId="00F36667" w14:textId="77777777">
      <w:pPr>
        <w:jc w:val="both"/>
        <w:rPr>
          <w:rFonts w:ascii="Arial" w:hAnsi="Arial" w:eastAsia="Times New Roman" w:cs="Arial"/>
          <w:b/>
          <w:bCs/>
        </w:rPr>
      </w:pPr>
      <w:r w:rsidRPr="00D25E46">
        <w:rPr>
          <w:rFonts w:ascii="Arial" w:hAnsi="Arial" w:eastAsia="Times New Roman" w:cs="Arial"/>
          <w:b/>
          <w:bCs/>
        </w:rPr>
        <w:t xml:space="preserve">All </w:t>
      </w:r>
      <w:r>
        <w:rPr>
          <w:rFonts w:ascii="Arial" w:hAnsi="Arial" w:cs="Arial"/>
          <w:b/>
          <w:bCs/>
        </w:rPr>
        <w:t>Executive</w:t>
      </w:r>
      <w:r w:rsidRPr="00D25E46">
        <w:rPr>
          <w:rFonts w:ascii="Arial" w:hAnsi="Arial" w:eastAsia="Times New Roman" w:cs="Arial"/>
          <w:b/>
          <w:bCs/>
        </w:rPr>
        <w:t xml:space="preserve"> Committee candidates’ statements will be e-mailed to all Members eligible to vote at the </w:t>
      </w:r>
      <w:r>
        <w:rPr>
          <w:rFonts w:ascii="Arial" w:hAnsi="Arial" w:cs="Arial"/>
          <w:b/>
          <w:bCs/>
        </w:rPr>
        <w:t>National AGM</w:t>
      </w:r>
      <w:r w:rsidRPr="00D25E46">
        <w:rPr>
          <w:rFonts w:ascii="Arial" w:hAnsi="Arial" w:eastAsia="Times New Roman" w:cs="Arial"/>
          <w:b/>
          <w:bCs/>
        </w:rPr>
        <w:t xml:space="preserve"> two days before the </w:t>
      </w:r>
      <w:r>
        <w:rPr>
          <w:rFonts w:ascii="Arial" w:hAnsi="Arial" w:cs="Arial"/>
          <w:b/>
          <w:bCs/>
        </w:rPr>
        <w:t>National AGM</w:t>
      </w:r>
      <w:r w:rsidRPr="00D25E46">
        <w:rPr>
          <w:rFonts w:ascii="Arial" w:hAnsi="Arial" w:eastAsia="Times New Roman" w:cs="Arial"/>
          <w:b/>
          <w:bCs/>
        </w:rPr>
        <w:t xml:space="preserve">. </w:t>
      </w:r>
    </w:p>
    <w:p w:rsidR="006D1479" w:rsidP="007F1AF3" w:rsidRDefault="006D1479" w14:paraId="6EF30964" w14:textId="77777777">
      <w:pPr>
        <w:pStyle w:val="NoSpacing"/>
        <w:contextualSpacing/>
        <w:rPr>
          <w:rFonts w:ascii="Arial" w:hAnsi="Arial" w:cs="Arial"/>
        </w:rPr>
      </w:pPr>
    </w:p>
    <w:p w:rsidR="00331E2B" w:rsidP="007F1AF3" w:rsidRDefault="00331E2B" w14:paraId="523F186F" w14:textId="77777777">
      <w:pPr>
        <w:pStyle w:val="NoSpacing"/>
        <w:contextualSpacing/>
        <w:rPr>
          <w:rFonts w:ascii="Arial" w:hAnsi="Arial" w:cs="Arial"/>
        </w:rPr>
      </w:pPr>
    </w:p>
    <w:p w:rsidRPr="00C55318" w:rsidR="002E6ADA" w:rsidP="007F1AF3" w:rsidRDefault="002E6ADA" w14:paraId="6C380F32" w14:textId="77777777">
      <w:pPr>
        <w:pStyle w:val="NoSpacing"/>
        <w:contextualSpacing/>
        <w:jc w:val="center"/>
        <w:rPr>
          <w:rFonts w:ascii="Arial" w:hAnsi="Arial" w:cs="Arial"/>
          <w:i/>
        </w:rPr>
      </w:pPr>
      <w:r w:rsidRPr="00C55318">
        <w:rPr>
          <w:rFonts w:ascii="Arial" w:hAnsi="Arial" w:cs="Arial"/>
          <w:i/>
        </w:rPr>
        <w:t>End of page</w:t>
      </w:r>
    </w:p>
    <w:p w:rsidRPr="00C55318" w:rsidR="002E6ADA" w:rsidRDefault="002E6ADA" w14:paraId="3DABCF80" w14:textId="37C66A66">
      <w:pPr>
        <w:spacing w:after="200" w:line="276" w:lineRule="auto"/>
        <w:rPr>
          <w:rFonts w:ascii="Arial" w:hAnsi="Arial" w:cs="Arial"/>
          <w:b/>
        </w:rPr>
      </w:pPr>
      <w:r w:rsidRPr="00C55318">
        <w:rPr>
          <w:rFonts w:ascii="Arial" w:hAnsi="Arial" w:cs="Arial"/>
          <w:b/>
        </w:rPr>
        <w:br w:type="page"/>
      </w:r>
    </w:p>
    <w:p w:rsidRPr="00C55318" w:rsidR="00CB1E11" w:rsidP="008E27A8" w:rsidRDefault="008E27A8" w14:paraId="03442F5B" w14:textId="77777777">
      <w:pPr>
        <w:pStyle w:val="NoSpacing"/>
        <w:spacing w:line="240" w:lineRule="atLeast"/>
        <w:jc w:val="center"/>
        <w:rPr>
          <w:rFonts w:ascii="Arial" w:hAnsi="Arial" w:cs="Arial"/>
          <w:b/>
          <w:sz w:val="24"/>
        </w:rPr>
      </w:pPr>
      <w:r w:rsidRPr="00C55318">
        <w:rPr>
          <w:rFonts w:ascii="Arial" w:hAnsi="Arial" w:cs="Arial"/>
          <w:b/>
          <w:sz w:val="24"/>
        </w:rPr>
        <w:t>NOMINATION</w:t>
      </w:r>
    </w:p>
    <w:p w:rsidRPr="00C55318" w:rsidR="008E27A8" w:rsidP="00CB1E11" w:rsidRDefault="008E27A8" w14:paraId="69D95EF8" w14:textId="77777777">
      <w:pPr>
        <w:pStyle w:val="NoSpacing"/>
        <w:spacing w:line="240" w:lineRule="atLeast"/>
        <w:rPr>
          <w:rFonts w:ascii="Arial" w:hAnsi="Arial" w:cs="Arial"/>
        </w:rPr>
      </w:pPr>
    </w:p>
    <w:p w:rsidRPr="00C55318" w:rsidR="008E27A8" w:rsidP="00CB1E11" w:rsidRDefault="008E27A8" w14:paraId="531D30AE" w14:textId="77777777">
      <w:pPr>
        <w:pStyle w:val="NoSpacing"/>
        <w:spacing w:line="240" w:lineRule="atLeast"/>
        <w:rPr>
          <w:rFonts w:ascii="Arial" w:hAnsi="Arial" w:cs="Arial"/>
        </w:rPr>
      </w:pPr>
      <w:r w:rsidRPr="7E6AC10D" w:rsidR="008E27A8">
        <w:rPr>
          <w:rFonts w:ascii="Arial" w:hAnsi="Arial" w:cs="Arial"/>
        </w:rPr>
        <w:t xml:space="preserve">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E6AC10D" w:rsidR="002305C8">
        <w:rPr>
          <w:rFonts w:ascii="Arial" w:hAnsi="Arial" w:cs="Arial"/>
        </w:rPr>
        <w:t>, nominate</w:t>
      </w:r>
    </w:p>
    <w:p w:rsidRPr="00C55318" w:rsidR="008E27A8" w:rsidP="00CB1E11" w:rsidRDefault="008E27A8" w14:paraId="21E152DD" w14:textId="77777777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>(</w:t>
      </w:r>
      <w:r w:rsidRPr="00C55318">
        <w:rPr>
          <w:rFonts w:ascii="Arial" w:hAnsi="Arial" w:cs="Arial"/>
          <w:i/>
        </w:rPr>
        <w:t>PRINT NAME</w:t>
      </w:r>
      <w:r w:rsidRPr="00C55318">
        <w:rPr>
          <w:rFonts w:ascii="Arial" w:hAnsi="Arial" w:cs="Arial"/>
        </w:rPr>
        <w:t>)</w:t>
      </w:r>
    </w:p>
    <w:p w:rsidRPr="00C55318" w:rsidR="002305C8" w:rsidP="00CB1E11" w:rsidRDefault="002305C8" w14:paraId="5C349EFB" w14:textId="77777777">
      <w:pPr>
        <w:pStyle w:val="NoSpacing"/>
        <w:spacing w:line="240" w:lineRule="atLeast"/>
        <w:rPr>
          <w:rFonts w:ascii="Arial" w:hAnsi="Arial" w:cs="Arial"/>
          <w:i/>
        </w:rPr>
      </w:pPr>
    </w:p>
    <w:p w:rsidRPr="00C55318" w:rsidR="008E27A8" w:rsidP="00CB1E11" w:rsidRDefault="002305C8" w14:paraId="69C3F3F3" w14:textId="77777777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</w:p>
    <w:p w:rsidRPr="00C55318" w:rsidR="002E6ADA" w:rsidP="002E6ADA" w:rsidRDefault="002E6ADA" w14:paraId="1D729948" w14:textId="77777777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>(</w:t>
      </w:r>
      <w:r w:rsidRPr="00C55318">
        <w:rPr>
          <w:rFonts w:ascii="Arial" w:hAnsi="Arial" w:cs="Arial"/>
          <w:i/>
        </w:rPr>
        <w:t>PRINT NAME</w:t>
      </w:r>
      <w:r w:rsidRPr="00C55318">
        <w:rPr>
          <w:rFonts w:ascii="Arial" w:hAnsi="Arial" w:cs="Arial"/>
        </w:rPr>
        <w:t>)</w:t>
      </w:r>
    </w:p>
    <w:p w:rsidRPr="00C55318" w:rsidR="002E6ADA" w:rsidP="002E6ADA" w:rsidRDefault="002E6ADA" w14:paraId="506F1721" w14:textId="77777777">
      <w:pPr>
        <w:pStyle w:val="NoSpacing"/>
        <w:spacing w:line="240" w:lineRule="atLeast"/>
        <w:rPr>
          <w:rFonts w:ascii="Arial" w:hAnsi="Arial" w:cs="Arial"/>
        </w:rPr>
      </w:pPr>
    </w:p>
    <w:p w:rsidRPr="00C55318" w:rsidR="008E27A8" w:rsidP="00CB1E11" w:rsidRDefault="002E6ADA" w14:paraId="50D71AC3" w14:textId="77777777">
      <w:pPr>
        <w:pStyle w:val="NoSpacing"/>
        <w:spacing w:line="240" w:lineRule="atLeast"/>
        <w:rPr>
          <w:rFonts w:ascii="Arial" w:hAnsi="Arial" w:cs="Arial"/>
        </w:rPr>
      </w:pPr>
      <w:r w:rsidRPr="7E6AC10D" w:rsidR="002E6ADA">
        <w:rPr>
          <w:rFonts w:ascii="Arial" w:hAnsi="Arial" w:cs="Arial"/>
        </w:rPr>
        <w:t xml:space="preserve">to join the </w:t>
      </w:r>
      <w:r w:rsidRPr="7E6AC10D" w:rsidR="002305C8">
        <w:rPr>
          <w:rFonts w:ascii="Arial" w:hAnsi="Arial" w:cs="Arial"/>
        </w:rPr>
        <w:t xml:space="preserve">Executive </w:t>
      </w:r>
      <w:r w:rsidRPr="7E6AC10D" w:rsidR="002E6ADA">
        <w:rPr>
          <w:rFonts w:ascii="Arial" w:hAnsi="Arial" w:cs="Arial"/>
        </w:rPr>
        <w:t xml:space="preserve">Committee of the Asian Australian Lawyers Association in the position </w:t>
      </w:r>
      <w:r w:rsidRPr="7E6AC10D" w:rsidR="002E6ADA">
        <w:rPr>
          <w:rFonts w:ascii="Arial" w:hAnsi="Arial" w:cs="Arial"/>
        </w:rPr>
        <w:t>indicated</w:t>
      </w:r>
      <w:r w:rsidRPr="7E6AC10D" w:rsidR="002E6ADA">
        <w:rPr>
          <w:rFonts w:ascii="Arial" w:hAnsi="Arial" w:cs="Arial"/>
        </w:rPr>
        <w:t xml:space="preserve"> below</w:t>
      </w:r>
      <w:r w:rsidRPr="7E6AC10D" w:rsidR="00C55318">
        <w:rPr>
          <w:rFonts w:ascii="Arial" w:hAnsi="Arial" w:cs="Arial"/>
        </w:rPr>
        <w:t>:</w:t>
      </w:r>
    </w:p>
    <w:p w:rsidRPr="00C55318" w:rsidR="008E27A8" w:rsidP="00CB1E11" w:rsidRDefault="008E27A8" w14:paraId="672A9982" w14:textId="77777777">
      <w:pPr>
        <w:pStyle w:val="NoSpacing"/>
        <w:spacing w:line="240" w:lineRule="atLeas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403"/>
        <w:gridCol w:w="1377"/>
        <w:gridCol w:w="1540"/>
        <w:gridCol w:w="3077"/>
      </w:tblGrid>
      <w:tr w:rsidRPr="00C55318" w:rsidR="00CB1E11" w:rsidTr="7E6AC10D" w14:paraId="29F2DB5F" w14:textId="77777777">
        <w:tc>
          <w:tcPr>
            <w:tcW w:w="1951" w:type="dxa"/>
            <w:tcMar/>
            <w:vAlign w:val="center"/>
          </w:tcPr>
          <w:p w:rsidRPr="00C55318" w:rsidR="00CB1E11" w:rsidP="00561403" w:rsidRDefault="008E27A8" w14:paraId="684FF4EE" w14:textId="77777777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 xml:space="preserve">Full </w:t>
            </w:r>
            <w:r w:rsidR="00C55318">
              <w:rPr>
                <w:rFonts w:ascii="Arial" w:hAnsi="Arial" w:cs="Arial"/>
                <w:b/>
              </w:rPr>
              <w:t>n</w:t>
            </w:r>
            <w:r w:rsidRPr="00C55318" w:rsidR="00CB1E11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7583" w:type="dxa"/>
            <w:gridSpan w:val="4"/>
            <w:tcMar/>
            <w:vAlign w:val="center"/>
          </w:tcPr>
          <w:p w:rsidRPr="00C55318" w:rsidR="00F4258A" w:rsidP="00561403" w:rsidRDefault="00F4258A" w14:paraId="5E742D18" w14:textId="7777777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Pr="00C55318" w:rsidR="00CB1E11" w:rsidTr="7E6AC10D" w14:paraId="09B6082E" w14:textId="77777777">
        <w:trPr>
          <w:trHeight w:val="1235"/>
        </w:trPr>
        <w:tc>
          <w:tcPr>
            <w:tcW w:w="1951" w:type="dxa"/>
            <w:tcMar/>
            <w:vAlign w:val="center"/>
          </w:tcPr>
          <w:p w:rsidRPr="00C55318" w:rsidR="00CB1E11" w:rsidP="00561403" w:rsidRDefault="00CB1E11" w14:paraId="64D68355" w14:textId="77777777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583" w:type="dxa"/>
            <w:gridSpan w:val="4"/>
            <w:tcMar/>
            <w:vAlign w:val="center"/>
          </w:tcPr>
          <w:p w:rsidRPr="00C55318" w:rsidR="00561403" w:rsidP="002305C8" w:rsidRDefault="00561403" w14:paraId="14793A16" w14:textId="7777777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Pr="00C55318" w:rsidR="00CB1E11" w:rsidTr="7E6AC10D" w14:paraId="315279CD" w14:textId="77777777">
        <w:tc>
          <w:tcPr>
            <w:tcW w:w="1951" w:type="dxa"/>
            <w:tcMar/>
            <w:vAlign w:val="center"/>
          </w:tcPr>
          <w:p w:rsidRPr="00C55318" w:rsidR="00CB1E11" w:rsidP="00561403" w:rsidRDefault="00CB1E11" w14:paraId="27648A4E" w14:textId="77777777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7583" w:type="dxa"/>
            <w:gridSpan w:val="4"/>
            <w:tcMar/>
            <w:vAlign w:val="center"/>
          </w:tcPr>
          <w:p w:rsidRPr="00C55318" w:rsidR="00561403" w:rsidP="00561403" w:rsidRDefault="00561403" w14:paraId="571A91A6" w14:textId="7777777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Pr="00C55318" w:rsidR="00CB1E11" w:rsidTr="7E6AC10D" w14:paraId="221729D0" w14:textId="77777777">
        <w:tc>
          <w:tcPr>
            <w:tcW w:w="1951" w:type="dxa"/>
            <w:tcMar/>
            <w:vAlign w:val="center"/>
          </w:tcPr>
          <w:p w:rsidRPr="00C55318" w:rsidR="00CB1E11" w:rsidP="00561403" w:rsidRDefault="00CB1E11" w14:paraId="441787E9" w14:textId="77777777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583" w:type="dxa"/>
            <w:gridSpan w:val="4"/>
            <w:tcMar/>
            <w:vAlign w:val="center"/>
          </w:tcPr>
          <w:p w:rsidRPr="00C55318" w:rsidR="00CB1E11" w:rsidP="00561403" w:rsidRDefault="00CB1E11" w14:paraId="55C5D8B3" w14:textId="7777777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Pr="00C55318" w:rsidR="005D5AD3" w:rsidTr="7E6AC10D" w14:paraId="0A4C4637" w14:textId="77777777">
        <w:tc>
          <w:tcPr>
            <w:tcW w:w="1951" w:type="dxa"/>
            <w:vMerge w:val="restart"/>
            <w:tcMar/>
            <w:vAlign w:val="center"/>
          </w:tcPr>
          <w:p w:rsidRPr="00C55318" w:rsidR="001D3B6D" w:rsidP="7E6AC10D" w:rsidRDefault="001D3B6D" w14:paraId="6DABE1C8" w14:textId="77777777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 w:val="1"/>
                <w:bCs w:val="1"/>
              </w:rPr>
            </w:pPr>
            <w:r w:rsidRPr="7E6AC10D" w:rsidR="001D3B6D">
              <w:rPr>
                <w:rFonts w:ascii="Arial" w:hAnsi="Arial" w:cs="Arial"/>
                <w:b w:val="1"/>
                <w:bCs w:val="1"/>
              </w:rPr>
              <w:t xml:space="preserve">Position (please </w:t>
            </w:r>
            <w:r w:rsidRPr="7E6AC10D" w:rsidR="001D3B6D">
              <w:rPr>
                <w:rFonts w:ascii="Arial" w:hAnsi="Arial" w:cs="Arial"/>
                <w:b w:val="1"/>
                <w:bCs w:val="1"/>
              </w:rPr>
              <w:t>indicate</w:t>
            </w:r>
            <w:r w:rsidRPr="7E6AC10D" w:rsidR="001D3B6D">
              <w:rPr>
                <w:rFonts w:ascii="Arial" w:hAnsi="Arial" w:cs="Arial"/>
                <w:b w:val="1"/>
                <w:bCs w:val="1"/>
              </w:rPr>
              <w:t>)</w:t>
            </w:r>
          </w:p>
        </w:tc>
        <w:tc>
          <w:tcPr>
            <w:tcW w:w="1417" w:type="dxa"/>
            <w:tcMar/>
            <w:vAlign w:val="center"/>
          </w:tcPr>
          <w:p w:rsidRPr="00C55318" w:rsidR="001D3B6D" w:rsidP="00561403" w:rsidRDefault="003909ED" w14:paraId="7601B1F6" w14:textId="78EF5C35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</w:t>
            </w:r>
            <w:r w:rsidRPr="00C55318" w:rsidR="001D3B6D">
              <w:rPr>
                <w:rFonts w:ascii="Arial" w:hAnsi="Arial" w:cs="Arial"/>
              </w:rPr>
              <w:t>President</w:t>
            </w:r>
          </w:p>
        </w:tc>
        <w:tc>
          <w:tcPr>
            <w:tcW w:w="1418" w:type="dxa"/>
            <w:tcMar/>
            <w:vAlign w:val="center"/>
          </w:tcPr>
          <w:p w:rsidRPr="00C55318" w:rsidR="001D3B6D" w:rsidP="00561403" w:rsidRDefault="001D3B6D" w14:paraId="3A151165" w14:textId="7777777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Wingdings" w:hAnsi="Wingdings" w:eastAsia="Wingdings" w:cs="Wingdings"/>
              </w:rPr>
              <w:t>¨</w:t>
            </w:r>
          </w:p>
        </w:tc>
        <w:tc>
          <w:tcPr>
            <w:tcW w:w="1559" w:type="dxa"/>
            <w:tcMar/>
            <w:vAlign w:val="center"/>
          </w:tcPr>
          <w:p w:rsidRPr="00C55318" w:rsidR="001D3B6D" w:rsidP="003909ED" w:rsidRDefault="003909ED" w14:paraId="5549203D" w14:textId="05DCD6A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</w:t>
            </w:r>
            <w:r>
              <w:rPr>
                <w:rFonts w:ascii="Arial" w:hAnsi="Arial" w:cs="Arial"/>
              </w:rPr>
              <w:br/>
            </w:r>
            <w:r w:rsidRPr="00C55318" w:rsidR="001D3B6D">
              <w:rPr>
                <w:rFonts w:ascii="Arial" w:hAnsi="Arial" w:cs="Arial"/>
              </w:rPr>
              <w:t>Vice-President</w:t>
            </w:r>
          </w:p>
        </w:tc>
        <w:tc>
          <w:tcPr>
            <w:tcW w:w="3189" w:type="dxa"/>
            <w:tcMar/>
            <w:vAlign w:val="center"/>
          </w:tcPr>
          <w:p w:rsidRPr="00C55318" w:rsidR="001D3B6D" w:rsidP="00561403" w:rsidRDefault="001D3B6D" w14:paraId="7166A81D" w14:textId="7777777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Wingdings" w:hAnsi="Wingdings" w:eastAsia="Wingdings" w:cs="Wingdings"/>
              </w:rPr>
              <w:t>¨</w:t>
            </w:r>
          </w:p>
        </w:tc>
      </w:tr>
      <w:tr w:rsidRPr="00C55318" w:rsidR="005D5AD3" w:rsidTr="7E6AC10D" w14:paraId="2FC796EF" w14:textId="77777777">
        <w:tc>
          <w:tcPr>
            <w:tcW w:w="1951" w:type="dxa"/>
            <w:vMerge/>
            <w:tcMar/>
            <w:vAlign w:val="center"/>
          </w:tcPr>
          <w:p w:rsidRPr="00C55318" w:rsidR="001D3B6D" w:rsidP="00561403" w:rsidRDefault="001D3B6D" w14:paraId="2B2E7231" w14:textId="77777777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Mar/>
            <w:vAlign w:val="center"/>
          </w:tcPr>
          <w:p w:rsidRPr="00C55318" w:rsidR="001D3B6D" w:rsidP="00561403" w:rsidRDefault="003909ED" w14:paraId="2FDF7CD8" w14:textId="696073AE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</w:t>
            </w:r>
            <w:r w:rsidRPr="00C55318" w:rsidR="001D3B6D">
              <w:rPr>
                <w:rFonts w:ascii="Arial" w:hAnsi="Arial" w:cs="Arial"/>
              </w:rPr>
              <w:t>Secretary</w:t>
            </w:r>
          </w:p>
        </w:tc>
        <w:tc>
          <w:tcPr>
            <w:tcW w:w="1418" w:type="dxa"/>
            <w:tcMar/>
            <w:vAlign w:val="center"/>
          </w:tcPr>
          <w:p w:rsidRPr="00C55318" w:rsidR="001D3B6D" w:rsidP="00561403" w:rsidRDefault="001D3B6D" w14:paraId="2BC54968" w14:textId="7777777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Wingdings" w:hAnsi="Wingdings" w:eastAsia="Wingdings" w:cs="Wingdings"/>
              </w:rPr>
              <w:t>¨</w:t>
            </w:r>
          </w:p>
        </w:tc>
        <w:tc>
          <w:tcPr>
            <w:tcW w:w="1559" w:type="dxa"/>
            <w:tcMar/>
            <w:vAlign w:val="center"/>
          </w:tcPr>
          <w:p w:rsidRPr="00C55318" w:rsidR="001D3B6D" w:rsidP="00561403" w:rsidRDefault="003909ED" w14:paraId="4A9DD394" w14:textId="2A1F7C52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</w:t>
            </w:r>
            <w:r>
              <w:rPr>
                <w:rFonts w:ascii="Arial" w:hAnsi="Arial" w:cs="Arial"/>
              </w:rPr>
              <w:br/>
            </w:r>
            <w:r w:rsidRPr="00C55318" w:rsidR="001D3B6D">
              <w:rPr>
                <w:rFonts w:ascii="Arial" w:hAnsi="Arial" w:cs="Arial"/>
              </w:rPr>
              <w:t>Treasurer</w:t>
            </w:r>
          </w:p>
        </w:tc>
        <w:tc>
          <w:tcPr>
            <w:tcW w:w="3189" w:type="dxa"/>
            <w:tcMar/>
            <w:vAlign w:val="center"/>
          </w:tcPr>
          <w:p w:rsidRPr="00C55318" w:rsidR="001D3B6D" w:rsidP="00561403" w:rsidRDefault="001D3B6D" w14:paraId="23CAA278" w14:textId="7777777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Wingdings" w:hAnsi="Wingdings" w:eastAsia="Wingdings" w:cs="Wingdings"/>
              </w:rPr>
              <w:t>¨</w:t>
            </w:r>
          </w:p>
        </w:tc>
      </w:tr>
      <w:tr w:rsidRPr="00C55318" w:rsidR="001D3B6D" w:rsidTr="7E6AC10D" w14:paraId="0FDD17BC" w14:textId="77777777">
        <w:tc>
          <w:tcPr>
            <w:tcW w:w="1951" w:type="dxa"/>
            <w:vMerge/>
            <w:tcMar/>
            <w:vAlign w:val="center"/>
          </w:tcPr>
          <w:p w:rsidRPr="00C55318" w:rsidR="001D3B6D" w:rsidP="00561403" w:rsidRDefault="001D3B6D" w14:paraId="16F6114A" w14:textId="77777777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vMerge w:val="restart"/>
            <w:tcMar/>
            <w:vAlign w:val="center"/>
          </w:tcPr>
          <w:p w:rsidRPr="00C55318" w:rsidR="001D3B6D" w:rsidP="00561403" w:rsidRDefault="004622F3" w14:paraId="7901FBC7" w14:textId="2EA39550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Executive Committee </w:t>
            </w:r>
            <w:r w:rsidRPr="00C55318" w:rsidR="001D3B6D">
              <w:rPr>
                <w:rFonts w:ascii="Arial" w:hAnsi="Arial" w:cs="Arial"/>
              </w:rPr>
              <w:t>Ordinary Member</w:t>
            </w:r>
          </w:p>
        </w:tc>
        <w:tc>
          <w:tcPr>
            <w:tcW w:w="4748" w:type="dxa"/>
            <w:gridSpan w:val="2"/>
            <w:tcMar/>
            <w:vAlign w:val="center"/>
          </w:tcPr>
          <w:p w:rsidRPr="00C55318" w:rsidR="001D3B6D" w:rsidP="25D51CE8" w:rsidRDefault="002305C8" w14:paraId="5C24EE76" w14:textId="7AB54A81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Wingdings" w:hAnsi="Wingdings" w:eastAsia="Wingdings" w:cs="Wingdings"/>
              </w:rPr>
            </w:pPr>
            <w:r w:rsidRPr="25D51CE8" w:rsidR="002305C8">
              <w:rPr>
                <w:rFonts w:ascii="Wingdings" w:hAnsi="Wingdings" w:eastAsia="Wingdings" w:cs="Wingdings"/>
              </w:rPr>
              <w:t>¨</w:t>
            </w:r>
          </w:p>
        </w:tc>
      </w:tr>
      <w:tr w:rsidR="25D51CE8" w:rsidTr="7E6AC10D" w14:paraId="5271C03A">
        <w:trPr>
          <w:trHeight w:val="300"/>
        </w:trPr>
        <w:tc>
          <w:tcPr>
            <w:tcW w:w="1926" w:type="dxa"/>
            <w:tcMar/>
            <w:vAlign w:val="center"/>
          </w:tcPr>
          <w:p w:rsidR="25D51CE8" w:rsidP="25D51CE8" w:rsidRDefault="25D51CE8" w14:paraId="0308295E" w14:textId="02D2F6A8">
            <w:pPr>
              <w:pStyle w:val="Normal"/>
              <w:spacing w:line="240" w:lineRule="exact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2780" w:type="dxa"/>
            <w:gridSpan w:val="2"/>
            <w:vMerge/>
            <w:tcMar/>
            <w:vAlign w:val="center"/>
          </w:tcPr>
          <w:p w14:paraId="368BD240"/>
        </w:tc>
        <w:tc>
          <w:tcPr>
            <w:tcW w:w="4617" w:type="dxa"/>
            <w:gridSpan w:val="2"/>
            <w:tcMar/>
            <w:vAlign w:val="center"/>
          </w:tcPr>
          <w:p w:rsidR="3A1F5133" w:rsidP="7E6AC10D" w:rsidRDefault="3A1F5133" w14:paraId="3EECD320" w14:textId="4BFD8076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Arial" w:hAnsi="Arial" w:cs="Arial"/>
              </w:rPr>
            </w:pPr>
            <w:r w:rsidRPr="7E6AC10D" w:rsidR="73669A53">
              <w:rPr>
                <w:rFonts w:ascii="Arial" w:hAnsi="Arial" w:cs="Arial"/>
              </w:rPr>
              <w:t xml:space="preserve">If you are </w:t>
            </w:r>
            <w:r w:rsidRPr="7E6AC10D" w:rsidR="73669A53">
              <w:rPr>
                <w:rFonts w:ascii="Arial" w:hAnsi="Arial" w:cs="Arial"/>
              </w:rPr>
              <w:t>nominating</w:t>
            </w:r>
            <w:r w:rsidRPr="7E6AC10D" w:rsidR="73669A53">
              <w:rPr>
                <w:rFonts w:ascii="Arial" w:hAnsi="Arial" w:cs="Arial"/>
              </w:rPr>
              <w:t xml:space="preserve"> for th</w:t>
            </w:r>
            <w:r w:rsidRPr="7E6AC10D" w:rsidR="73669A53">
              <w:rPr>
                <w:rFonts w:ascii="Arial" w:hAnsi="Arial" w:cs="Arial"/>
              </w:rPr>
              <w:t>e</w:t>
            </w:r>
            <w:r w:rsidRPr="7E6AC10D" w:rsidR="73669A53">
              <w:rPr>
                <w:rFonts w:ascii="Arial" w:hAnsi="Arial" w:cs="Arial"/>
              </w:rPr>
              <w:t xml:space="preserve"> p</w:t>
            </w:r>
            <w:r w:rsidRPr="7E6AC10D" w:rsidR="73669A53">
              <w:rPr>
                <w:rFonts w:ascii="Arial" w:hAnsi="Arial" w:cs="Arial"/>
              </w:rPr>
              <w:t>osition</w:t>
            </w:r>
            <w:r w:rsidRPr="7E6AC10D" w:rsidR="73669A53">
              <w:rPr>
                <w:rFonts w:ascii="Arial" w:hAnsi="Arial" w:cs="Arial"/>
              </w:rPr>
              <w:t xml:space="preserve"> o</w:t>
            </w:r>
            <w:r w:rsidRPr="7E6AC10D" w:rsidR="73669A53">
              <w:rPr>
                <w:rFonts w:ascii="Arial" w:hAnsi="Arial" w:cs="Arial"/>
              </w:rPr>
              <w:t>f</w:t>
            </w:r>
            <w:r w:rsidRPr="7E6AC10D" w:rsidR="73669A53">
              <w:rPr>
                <w:rFonts w:ascii="Arial" w:hAnsi="Arial" w:cs="Arial"/>
              </w:rPr>
              <w:t xml:space="preserve"> Ordinary Member</w:t>
            </w:r>
            <w:r w:rsidRPr="7E6AC10D" w:rsidR="73669A53">
              <w:rPr>
                <w:rFonts w:ascii="Arial" w:hAnsi="Arial" w:cs="Arial"/>
              </w:rPr>
              <w:t>, p</w:t>
            </w:r>
            <w:r w:rsidRPr="7E6AC10D" w:rsidR="73669A53">
              <w:rPr>
                <w:rFonts w:ascii="Arial" w:hAnsi="Arial" w:cs="Arial"/>
              </w:rPr>
              <w:t>lease speci</w:t>
            </w:r>
            <w:r w:rsidRPr="7E6AC10D" w:rsidR="73669A53">
              <w:rPr>
                <w:rFonts w:ascii="Arial" w:hAnsi="Arial" w:cs="Arial"/>
              </w:rPr>
              <w:t xml:space="preserve">fy </w:t>
            </w:r>
            <w:r w:rsidRPr="7E6AC10D" w:rsidR="73669A53">
              <w:rPr>
                <w:rFonts w:ascii="Arial" w:hAnsi="Arial" w:cs="Arial"/>
              </w:rPr>
              <w:t xml:space="preserve">in your Candidate Statement below </w:t>
            </w:r>
            <w:r w:rsidRPr="7E6AC10D" w:rsidR="73669A53">
              <w:rPr>
                <w:rFonts w:ascii="Arial" w:hAnsi="Arial" w:cs="Arial"/>
              </w:rPr>
              <w:t>what specific role</w:t>
            </w:r>
            <w:r w:rsidRPr="7E6AC10D" w:rsidR="73669A53">
              <w:rPr>
                <w:rFonts w:ascii="Arial" w:hAnsi="Arial" w:cs="Arial"/>
              </w:rPr>
              <w:t>s</w:t>
            </w:r>
            <w:r w:rsidRPr="7E6AC10D" w:rsidR="73669A53">
              <w:rPr>
                <w:rFonts w:ascii="Arial" w:hAnsi="Arial" w:cs="Arial"/>
              </w:rPr>
              <w:t xml:space="preserve"> and </w:t>
            </w:r>
            <w:r w:rsidRPr="7E6AC10D" w:rsidR="73669A53">
              <w:rPr>
                <w:rFonts w:ascii="Arial" w:hAnsi="Arial" w:cs="Arial"/>
              </w:rPr>
              <w:t>d</w:t>
            </w:r>
            <w:r w:rsidRPr="7E6AC10D" w:rsidR="73669A53">
              <w:rPr>
                <w:rFonts w:ascii="Arial" w:hAnsi="Arial" w:cs="Arial"/>
              </w:rPr>
              <w:t>uties</w:t>
            </w:r>
            <w:r w:rsidRPr="7E6AC10D" w:rsidR="73669A53">
              <w:rPr>
                <w:rFonts w:ascii="Arial" w:hAnsi="Arial" w:cs="Arial"/>
              </w:rPr>
              <w:t xml:space="preserve"> </w:t>
            </w:r>
            <w:r w:rsidRPr="7E6AC10D" w:rsidR="73669A53">
              <w:rPr>
                <w:rFonts w:ascii="Arial" w:hAnsi="Arial" w:cs="Arial"/>
              </w:rPr>
              <w:t xml:space="preserve">you are planning to </w:t>
            </w:r>
            <w:r w:rsidRPr="7E6AC10D" w:rsidR="73669A53">
              <w:rPr>
                <w:rFonts w:ascii="Arial" w:hAnsi="Arial" w:cs="Arial"/>
              </w:rPr>
              <w:t>undertake</w:t>
            </w:r>
            <w:r w:rsidRPr="7E6AC10D" w:rsidR="73669A53">
              <w:rPr>
                <w:rFonts w:ascii="Arial" w:hAnsi="Arial" w:cs="Arial"/>
              </w:rPr>
              <w:t xml:space="preserve"> </w:t>
            </w:r>
            <w:r w:rsidRPr="7E6AC10D" w:rsidR="73669A53">
              <w:rPr>
                <w:rFonts w:ascii="Arial" w:hAnsi="Arial" w:cs="Arial"/>
              </w:rPr>
              <w:t>if elected</w:t>
            </w:r>
            <w:r w:rsidRPr="7E6AC10D" w:rsidR="73669A53">
              <w:rPr>
                <w:rFonts w:ascii="Arial" w:hAnsi="Arial" w:cs="Arial"/>
              </w:rPr>
              <w:t xml:space="preserve">, </w:t>
            </w:r>
            <w:r w:rsidRPr="7E6AC10D" w:rsidR="73669A53">
              <w:rPr>
                <w:rFonts w:ascii="Arial" w:hAnsi="Arial" w:cs="Arial"/>
              </w:rPr>
              <w:t>e</w:t>
            </w:r>
            <w:r w:rsidRPr="7E6AC10D" w:rsidR="73669A53">
              <w:rPr>
                <w:rFonts w:ascii="Arial" w:hAnsi="Arial" w:cs="Arial"/>
              </w:rPr>
              <w:t>.g.</w:t>
            </w:r>
            <w:r w:rsidRPr="7E6AC10D" w:rsidR="73669A53">
              <w:rPr>
                <w:rFonts w:ascii="Arial" w:hAnsi="Arial" w:cs="Arial"/>
              </w:rPr>
              <w:t xml:space="preserve"> Advocacy &amp; Policy,</w:t>
            </w:r>
            <w:r w:rsidRPr="7E6AC10D" w:rsidR="73669A53">
              <w:rPr>
                <w:rFonts w:ascii="Arial" w:hAnsi="Arial" w:cs="Arial"/>
              </w:rPr>
              <w:t xml:space="preserve"> Finance &amp; Membership,</w:t>
            </w:r>
            <w:r w:rsidRPr="7E6AC10D" w:rsidR="73669A53">
              <w:rPr>
                <w:rFonts w:ascii="Arial" w:hAnsi="Arial" w:cs="Arial"/>
              </w:rPr>
              <w:t xml:space="preserve"> </w:t>
            </w:r>
            <w:r w:rsidRPr="7E6AC10D" w:rsidR="73669A53">
              <w:rPr>
                <w:rFonts w:ascii="Arial" w:hAnsi="Arial" w:cs="Arial"/>
              </w:rPr>
              <w:t xml:space="preserve">Information &amp; Communications Technology, </w:t>
            </w:r>
            <w:r w:rsidRPr="7E6AC10D" w:rsidR="73669A53">
              <w:rPr>
                <w:rFonts w:ascii="Arial" w:hAnsi="Arial" w:cs="Arial"/>
              </w:rPr>
              <w:t>Marketing,</w:t>
            </w:r>
            <w:r w:rsidRPr="7E6AC10D" w:rsidR="73669A53">
              <w:rPr>
                <w:rFonts w:ascii="Arial" w:hAnsi="Arial" w:cs="Arial"/>
              </w:rPr>
              <w:t xml:space="preserve"> National Mentoring Program,</w:t>
            </w:r>
            <w:r w:rsidRPr="7E6AC10D" w:rsidR="73669A53">
              <w:rPr>
                <w:rFonts w:ascii="Arial" w:hAnsi="Arial" w:cs="Arial"/>
              </w:rPr>
              <w:t xml:space="preserve"> </w:t>
            </w:r>
            <w:r w:rsidRPr="7E6AC10D" w:rsidR="73669A53">
              <w:rPr>
                <w:rFonts w:ascii="Arial" w:hAnsi="Arial" w:cs="Arial"/>
              </w:rPr>
              <w:t>Partnership</w:t>
            </w:r>
            <w:r w:rsidRPr="7E6AC10D" w:rsidR="73669A53">
              <w:rPr>
                <w:rFonts w:ascii="Arial" w:hAnsi="Arial" w:cs="Arial"/>
              </w:rPr>
              <w:t>s &amp; Sponsorship</w:t>
            </w:r>
            <w:r w:rsidRPr="7E6AC10D" w:rsidR="73669A53">
              <w:rPr>
                <w:rFonts w:ascii="Arial" w:hAnsi="Arial" w:cs="Arial"/>
              </w:rPr>
              <w:t xml:space="preserve">, </w:t>
            </w:r>
            <w:r w:rsidRPr="7E6AC10D" w:rsidR="73669A53">
              <w:rPr>
                <w:rFonts w:ascii="Arial" w:hAnsi="Arial" w:cs="Arial"/>
              </w:rPr>
              <w:t xml:space="preserve"> </w:t>
            </w:r>
            <w:r w:rsidRPr="7E6AC10D" w:rsidR="73669A53">
              <w:rPr>
                <w:rFonts w:ascii="Arial" w:hAnsi="Arial" w:cs="Arial"/>
              </w:rPr>
              <w:t xml:space="preserve">. </w:t>
            </w:r>
          </w:p>
        </w:tc>
      </w:tr>
      <w:tr w:rsidRPr="00C55318" w:rsidR="001D3B6D" w:rsidTr="7E6AC10D" w14:paraId="053B40DD" w14:textId="77777777">
        <w:trPr>
          <w:trHeight w:val="420"/>
        </w:trPr>
        <w:tc>
          <w:tcPr>
            <w:tcW w:w="1951" w:type="dxa"/>
            <w:tcMar/>
            <w:vAlign w:val="center"/>
          </w:tcPr>
          <w:p w:rsidR="00C672A5" w:rsidP="00C672A5" w:rsidRDefault="00C672A5" w14:paraId="2F625FEB" w14:textId="77777777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 Statement (max 300 words)</w:t>
            </w:r>
          </w:p>
          <w:p w:rsidR="00C672A5" w:rsidP="00C672A5" w:rsidRDefault="00C672A5" w14:paraId="6C0692EF" w14:textId="77777777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</w:p>
          <w:p w:rsidRPr="00C55318" w:rsidR="001D3B6D" w:rsidP="00C672A5" w:rsidRDefault="00C672A5" w14:paraId="2FE44C3B" w14:textId="533FCF7D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 you may attach a photograph to your Candidate Statement</w:t>
            </w:r>
          </w:p>
        </w:tc>
        <w:tc>
          <w:tcPr>
            <w:tcW w:w="7583" w:type="dxa"/>
            <w:gridSpan w:val="4"/>
            <w:tcMar/>
            <w:vAlign w:val="center"/>
          </w:tcPr>
          <w:p w:rsidR="00113E5C" w:rsidP="00C55318" w:rsidRDefault="00113E5C" w14:paraId="0D3AC04E" w14:textId="7777777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  <w:p w:rsidR="00CB7FC7" w:rsidP="00C55318" w:rsidRDefault="00CB7FC7" w14:paraId="1378614D" w14:textId="7777777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  <w:p w:rsidR="00CB7FC7" w:rsidP="00C55318" w:rsidRDefault="00CB7FC7" w14:paraId="132CCA30" w14:textId="316348DE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  <w:p w:rsidR="00CB7FC7" w:rsidP="00C55318" w:rsidRDefault="00CB7FC7" w14:paraId="3A017704" w14:textId="7777777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  <w:p w:rsidR="00CB7FC7" w:rsidP="00C55318" w:rsidRDefault="00CB7FC7" w14:paraId="5881143C" w14:textId="7777777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  <w:p w:rsidR="00CB7FC7" w:rsidP="00C55318" w:rsidRDefault="00CB7FC7" w14:paraId="0D1352BC" w14:textId="7777777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  <w:p w:rsidRPr="00C55318" w:rsidR="00F77FDD" w:rsidP="00C55318" w:rsidRDefault="00F77FDD" w14:paraId="644D5177" w14:textId="0E55CFD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:rsidRPr="00C55318" w:rsidR="002305C8" w:rsidP="00CB1E11" w:rsidRDefault="002305C8" w14:paraId="6171F952" w14:textId="77777777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:rsidRPr="00C55318" w:rsidR="002305C8" w:rsidP="00CB1E11" w:rsidRDefault="002305C8" w14:paraId="6C76AB82" w14:textId="77777777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:rsidRPr="00C55318" w:rsidR="00CB1E11" w:rsidP="00CB1E11" w:rsidRDefault="00CB1E11" w14:paraId="1F9E8993" w14:textId="77777777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  <w:r w:rsidRPr="00C55318">
        <w:rPr>
          <w:rFonts w:ascii="Arial" w:hAnsi="Arial" w:cs="Arial"/>
          <w:color w:val="auto"/>
          <w:sz w:val="20"/>
        </w:rPr>
        <w:t>Signed</w:t>
      </w:r>
    </w:p>
    <w:p w:rsidRPr="00C55318" w:rsidR="00CB1E11" w:rsidP="00CB1E11" w:rsidRDefault="00CB1E11" w14:paraId="20107CE2" w14:textId="77777777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:rsidRPr="00C55318" w:rsidR="002305C8" w:rsidP="00CB1E11" w:rsidRDefault="002305C8" w14:paraId="3393B196" w14:textId="77777777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:rsidRPr="00C55318" w:rsidR="008E27A8" w:rsidP="006860A5" w:rsidRDefault="00CB1E11" w14:paraId="441085E8" w14:textId="77777777">
      <w:pPr>
        <w:pStyle w:val="SubmissionTitle"/>
        <w:rPr>
          <w:rFonts w:ascii="Arial" w:hAnsi="Arial" w:cs="Arial"/>
          <w:sz w:val="20"/>
        </w:rPr>
      </w:pPr>
      <w:r w:rsidRPr="00C55318">
        <w:rPr>
          <w:rFonts w:ascii="Arial" w:hAnsi="Arial" w:cs="Arial"/>
          <w:color w:val="auto"/>
          <w:sz w:val="20"/>
        </w:rPr>
        <w:t>Dated</w:t>
      </w:r>
    </w:p>
    <w:sectPr w:rsidRPr="00C55318" w:rsidR="008E27A8" w:rsidSect="00C55318">
      <w:headerReference w:type="default" r:id="rId7"/>
      <w:pgSz w:w="11909" w:h="16834" w:orient="portrait"/>
      <w:pgMar w:top="1440" w:right="1136" w:bottom="851" w:left="1440" w:header="568" w:footer="720" w:gutter="0"/>
      <w:paperSrc w:first="7" w:other="7"/>
      <w:cols w:space="5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A6" w:rsidRDefault="001809A6" w14:paraId="78AF5850" w14:textId="77777777">
      <w:pPr>
        <w:rPr>
          <w:rFonts w:hint="eastAsia"/>
        </w:rPr>
      </w:pPr>
      <w:r>
        <w:separator/>
      </w:r>
    </w:p>
  </w:endnote>
  <w:endnote w:type="continuationSeparator" w:id="0">
    <w:p w:rsidR="001809A6" w:rsidRDefault="001809A6" w14:paraId="049E0787" w14:textId="77777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 Light">
    <w:altName w:val="Times New Roman"/>
    <w:panose1 w:val="00000000000000000000"/>
    <w:charset w:val="00"/>
    <w:family w:val="roman"/>
    <w:notTrueType/>
    <w:pitch w:val="default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A6" w:rsidRDefault="001809A6" w14:paraId="64130793" w14:textId="77777777">
      <w:pPr>
        <w:rPr>
          <w:rFonts w:hint="eastAsia"/>
        </w:rPr>
      </w:pPr>
      <w:r>
        <w:separator/>
      </w:r>
    </w:p>
  </w:footnote>
  <w:footnote w:type="continuationSeparator" w:id="0">
    <w:p w:rsidR="001809A6" w:rsidRDefault="001809A6" w14:paraId="018D3B49" w14:textId="7777777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1D3B6D" w:rsidR="00AD291E" w:rsidP="00E45EC3" w:rsidRDefault="00E45EC3" w14:paraId="71FCC2FD" w14:textId="7F61CD46">
    <w:pPr>
      <w:pStyle w:val="Header"/>
      <w:jc w:val="right"/>
      <w:rPr>
        <w:rFonts w:hint="eastAsia"/>
      </w:rPr>
    </w:pPr>
    <w:r>
      <w:rPr>
        <w:noProof/>
        <w:lang w:val="en-GB" w:eastAsia="zh-CN"/>
      </w:rPr>
      <w:drawing>
        <wp:inline distT="0" distB="0" distL="0" distR="0" wp14:anchorId="660CEA1E" wp14:editId="187E6C20">
          <wp:extent cx="2091055" cy="1075055"/>
          <wp:effectExtent l="0" t="0" r="4445" b="0"/>
          <wp:docPr id="13" name="Picture 13" descr="C:\Users\austn1\Desktop\Asian Australian Lawyers Association\AALA_webready_1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n1\Desktop\Asian Australian Lawyers Association\AALA_webready_1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BA5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17A54861"/>
    <w:multiLevelType w:val="hybridMultilevel"/>
    <w:tmpl w:val="A3EE7B54"/>
    <w:lvl w:ilvl="0" w:tplc="CE2640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PMingLiU" w:cs="Times New Roman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9467C8B"/>
    <w:multiLevelType w:val="hybridMultilevel"/>
    <w:tmpl w:val="58C867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00F05D8"/>
    <w:multiLevelType w:val="hybridMultilevel"/>
    <w:tmpl w:val="B23A036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BF20E25"/>
    <w:multiLevelType w:val="hybridMultilevel"/>
    <w:tmpl w:val="C3D2064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EB75136"/>
    <w:multiLevelType w:val="hybridMultilevel"/>
    <w:tmpl w:val="9EDCEB8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60"/>
  <w:trackRevisions w:val="tru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11"/>
    <w:rsid w:val="0004640E"/>
    <w:rsid w:val="00086DAD"/>
    <w:rsid w:val="000C480F"/>
    <w:rsid w:val="000E51A1"/>
    <w:rsid w:val="00113E5C"/>
    <w:rsid w:val="00147EEF"/>
    <w:rsid w:val="0015553A"/>
    <w:rsid w:val="00166F2D"/>
    <w:rsid w:val="001809A6"/>
    <w:rsid w:val="001937A1"/>
    <w:rsid w:val="001B66F0"/>
    <w:rsid w:val="001D38BB"/>
    <w:rsid w:val="001D3B6D"/>
    <w:rsid w:val="002305C8"/>
    <w:rsid w:val="00275967"/>
    <w:rsid w:val="002B5682"/>
    <w:rsid w:val="002C0B93"/>
    <w:rsid w:val="002E6ADA"/>
    <w:rsid w:val="00331E2B"/>
    <w:rsid w:val="003321DC"/>
    <w:rsid w:val="00380937"/>
    <w:rsid w:val="003858F5"/>
    <w:rsid w:val="003909ED"/>
    <w:rsid w:val="003B3B12"/>
    <w:rsid w:val="003C66D1"/>
    <w:rsid w:val="003E48FE"/>
    <w:rsid w:val="00423A0E"/>
    <w:rsid w:val="00436692"/>
    <w:rsid w:val="00454979"/>
    <w:rsid w:val="004622F3"/>
    <w:rsid w:val="004C0449"/>
    <w:rsid w:val="004C5471"/>
    <w:rsid w:val="00561403"/>
    <w:rsid w:val="00587055"/>
    <w:rsid w:val="00595414"/>
    <w:rsid w:val="005D193A"/>
    <w:rsid w:val="005D5AD3"/>
    <w:rsid w:val="005F0E2E"/>
    <w:rsid w:val="006162D6"/>
    <w:rsid w:val="006527C3"/>
    <w:rsid w:val="006860A5"/>
    <w:rsid w:val="006A21B0"/>
    <w:rsid w:val="006D1479"/>
    <w:rsid w:val="006E4616"/>
    <w:rsid w:val="006F34AA"/>
    <w:rsid w:val="007400D7"/>
    <w:rsid w:val="00773258"/>
    <w:rsid w:val="007A267F"/>
    <w:rsid w:val="007C2DC9"/>
    <w:rsid w:val="007F1AF3"/>
    <w:rsid w:val="008275CB"/>
    <w:rsid w:val="0083487F"/>
    <w:rsid w:val="008E27A8"/>
    <w:rsid w:val="009106A2"/>
    <w:rsid w:val="00915FA4"/>
    <w:rsid w:val="009456DE"/>
    <w:rsid w:val="00945A74"/>
    <w:rsid w:val="00961C8E"/>
    <w:rsid w:val="009A3EF3"/>
    <w:rsid w:val="009C0619"/>
    <w:rsid w:val="009E5E97"/>
    <w:rsid w:val="00A07447"/>
    <w:rsid w:val="00A22062"/>
    <w:rsid w:val="00A66DAD"/>
    <w:rsid w:val="00AE3E3F"/>
    <w:rsid w:val="00B570F6"/>
    <w:rsid w:val="00B918A7"/>
    <w:rsid w:val="00BB29B3"/>
    <w:rsid w:val="00BF3888"/>
    <w:rsid w:val="00BF6711"/>
    <w:rsid w:val="00C0285F"/>
    <w:rsid w:val="00C55318"/>
    <w:rsid w:val="00C672A5"/>
    <w:rsid w:val="00CB1E11"/>
    <w:rsid w:val="00CB7FC7"/>
    <w:rsid w:val="00CD071B"/>
    <w:rsid w:val="00CE38C2"/>
    <w:rsid w:val="00CF3B5D"/>
    <w:rsid w:val="00D076E4"/>
    <w:rsid w:val="00D920A7"/>
    <w:rsid w:val="00DD5B8B"/>
    <w:rsid w:val="00E16216"/>
    <w:rsid w:val="00E40571"/>
    <w:rsid w:val="00E45EC3"/>
    <w:rsid w:val="00EB4543"/>
    <w:rsid w:val="00EB67CC"/>
    <w:rsid w:val="00F03E72"/>
    <w:rsid w:val="00F33F03"/>
    <w:rsid w:val="00F4258A"/>
    <w:rsid w:val="00F77FDD"/>
    <w:rsid w:val="00F94DB3"/>
    <w:rsid w:val="00FE75C3"/>
    <w:rsid w:val="030555BD"/>
    <w:rsid w:val="04790ABD"/>
    <w:rsid w:val="07BF1E29"/>
    <w:rsid w:val="09512CFA"/>
    <w:rsid w:val="09586911"/>
    <w:rsid w:val="095AEE8A"/>
    <w:rsid w:val="0B5907DA"/>
    <w:rsid w:val="0CBF8573"/>
    <w:rsid w:val="0DF7E098"/>
    <w:rsid w:val="0FCA300E"/>
    <w:rsid w:val="0FDEFEC3"/>
    <w:rsid w:val="1226FBCC"/>
    <w:rsid w:val="12953460"/>
    <w:rsid w:val="1332C8A5"/>
    <w:rsid w:val="16180C82"/>
    <w:rsid w:val="16D04429"/>
    <w:rsid w:val="181451F1"/>
    <w:rsid w:val="18D92B7F"/>
    <w:rsid w:val="1DAF60A5"/>
    <w:rsid w:val="21C59BBF"/>
    <w:rsid w:val="23F28F30"/>
    <w:rsid w:val="25639E99"/>
    <w:rsid w:val="258E5F91"/>
    <w:rsid w:val="25D51CE8"/>
    <w:rsid w:val="272A2FF2"/>
    <w:rsid w:val="292AC33B"/>
    <w:rsid w:val="294AFEDF"/>
    <w:rsid w:val="2BB32201"/>
    <w:rsid w:val="2D757E58"/>
    <w:rsid w:val="2D997176"/>
    <w:rsid w:val="31A7777B"/>
    <w:rsid w:val="33364719"/>
    <w:rsid w:val="3342C1C7"/>
    <w:rsid w:val="33B8BACF"/>
    <w:rsid w:val="3467CFE1"/>
    <w:rsid w:val="34F850E4"/>
    <w:rsid w:val="35D3A7B3"/>
    <w:rsid w:val="37E996CE"/>
    <w:rsid w:val="3A1F5133"/>
    <w:rsid w:val="3AC5E0E2"/>
    <w:rsid w:val="3CD586D0"/>
    <w:rsid w:val="3E77F9D4"/>
    <w:rsid w:val="3F772B66"/>
    <w:rsid w:val="40E96ED9"/>
    <w:rsid w:val="427A38ED"/>
    <w:rsid w:val="431572B0"/>
    <w:rsid w:val="4AADD546"/>
    <w:rsid w:val="4C0248C8"/>
    <w:rsid w:val="4C1EB523"/>
    <w:rsid w:val="4E97DA7E"/>
    <w:rsid w:val="50A8CD77"/>
    <w:rsid w:val="53FF3E28"/>
    <w:rsid w:val="548E3C23"/>
    <w:rsid w:val="58F9B032"/>
    <w:rsid w:val="59EAF3CD"/>
    <w:rsid w:val="5BDC566C"/>
    <w:rsid w:val="5BDCFED0"/>
    <w:rsid w:val="5CDB435B"/>
    <w:rsid w:val="5D831437"/>
    <w:rsid w:val="60DC5525"/>
    <w:rsid w:val="61E29039"/>
    <w:rsid w:val="62E876B5"/>
    <w:rsid w:val="646BDE59"/>
    <w:rsid w:val="66D48060"/>
    <w:rsid w:val="6D277D82"/>
    <w:rsid w:val="6F168C96"/>
    <w:rsid w:val="73669A53"/>
    <w:rsid w:val="786A3029"/>
    <w:rsid w:val="7C5A009D"/>
    <w:rsid w:val="7D885E5C"/>
    <w:rsid w:val="7E161049"/>
    <w:rsid w:val="7E6AC10D"/>
    <w:rsid w:val="7F8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DB8729"/>
  <w15:docId w15:val="{C5D492EF-B282-455F-B431-82EDEEF32F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CB1E11"/>
    <w:pPr>
      <w:spacing w:after="0" w:line="240" w:lineRule="auto"/>
    </w:pPr>
    <w:rPr>
      <w:rFonts w:ascii="Formata Light" w:hAnsi="Formata Light" w:eastAsia="PMingLiU" w:cs="Times New Roman"/>
      <w:sz w:val="20"/>
      <w:szCs w:val="20"/>
      <w:lang w:eastAsia="zh-TW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1E11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B1E11"/>
    <w:rPr>
      <w:rFonts w:ascii="Formata Light" w:hAnsi="Formata Light" w:eastAsia="PMingLiU" w:cs="Times New Roman"/>
      <w:sz w:val="20"/>
      <w:szCs w:val="20"/>
      <w:lang w:eastAsia="zh-TW"/>
    </w:rPr>
  </w:style>
  <w:style w:type="paragraph" w:styleId="SubmissionTitle" w:customStyle="1">
    <w:name w:val="Submission Title"/>
    <w:basedOn w:val="Normal"/>
    <w:rsid w:val="00CB1E11"/>
    <w:rPr>
      <w:rFonts w:ascii="Formata Regular" w:hAnsi="Formata Regular" w:eastAsia="Times New Roman"/>
      <w:b/>
      <w:color w:val="000000"/>
      <w:sz w:val="32"/>
      <w:lang w:eastAsia="en-AU"/>
    </w:rPr>
  </w:style>
  <w:style w:type="paragraph" w:styleId="NoSpacing">
    <w:name w:val="No Spacing"/>
    <w:uiPriority w:val="1"/>
    <w:qFormat/>
    <w:rsid w:val="00CB1E11"/>
    <w:pPr>
      <w:spacing w:after="0" w:line="240" w:lineRule="auto"/>
    </w:pPr>
    <w:rPr>
      <w:rFonts w:ascii="Formata Light" w:hAnsi="Formata Light" w:eastAsia="PMingLiU" w:cs="Times New Roman"/>
      <w:sz w:val="20"/>
      <w:szCs w:val="20"/>
      <w:lang w:eastAsia="zh-TW"/>
    </w:rPr>
  </w:style>
  <w:style w:type="table" w:styleId="TableGrid">
    <w:name w:val="Table Grid"/>
    <w:basedOn w:val="TableNormal"/>
    <w:uiPriority w:val="59"/>
    <w:rsid w:val="00CB1E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15FA4"/>
    <w:rPr>
      <w:color w:val="0000FF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3B6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D3B6D"/>
    <w:rPr>
      <w:rFonts w:ascii="Formata Light" w:hAnsi="Formata Light" w:eastAsia="PMingLiU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0E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3A0E"/>
    <w:rPr>
      <w:rFonts w:ascii="Lucida Grande" w:hAnsi="Lucida Grande" w:eastAsia="PMingLiU" w:cs="Lucida Grande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rsid w:val="0033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83B6A350A4D4E9581F4172C4FC245" ma:contentTypeVersion="12" ma:contentTypeDescription="Create a new document." ma:contentTypeScope="" ma:versionID="c0f339070f292c207907bbdef8375bb3">
  <xsd:schema xmlns:xsd="http://www.w3.org/2001/XMLSchema" xmlns:xs="http://www.w3.org/2001/XMLSchema" xmlns:p="http://schemas.microsoft.com/office/2006/metadata/properties" xmlns:ns2="cf827ffc-c2aa-4339-acd1-332a52e256f1" xmlns:ns3="bcd40fd7-a4fd-433d-ae6a-5e44d34d76a0" targetNamespace="http://schemas.microsoft.com/office/2006/metadata/properties" ma:root="true" ma:fieldsID="f9134717b2a9a169e852dd632e30daac" ns2:_="" ns3:_="">
    <xsd:import namespace="cf827ffc-c2aa-4339-acd1-332a52e256f1"/>
    <xsd:import namespace="bcd40fd7-a4fd-433d-ae6a-5e44d34d7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27ffc-c2aa-4339-acd1-332a52e25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7beb63-48fc-4e33-8ddf-8df8180be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0fd7-a4fd-433d-ae6a-5e44d34d76a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3474fe1-422d-4c7b-a5cf-67df7ac0ac3e}" ma:internalName="TaxCatchAll" ma:showField="CatchAllData" ma:web="bcd40fd7-a4fd-433d-ae6a-5e44d34d7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0fd7-a4fd-433d-ae6a-5e44d34d76a0" xsi:nil="true"/>
    <lcf76f155ced4ddcb4097134ff3c332f xmlns="cf827ffc-c2aa-4339-acd1-332a52e256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316A4D-672A-4CAD-B450-46414F303C67}"/>
</file>

<file path=customXml/itemProps2.xml><?xml version="1.0" encoding="utf-8"?>
<ds:datastoreItem xmlns:ds="http://schemas.openxmlformats.org/officeDocument/2006/customXml" ds:itemID="{7506BAB6-1502-4788-B647-FD818F0A24D5}"/>
</file>

<file path=customXml/itemProps3.xml><?xml version="1.0" encoding="utf-8"?>
<ds:datastoreItem xmlns:ds="http://schemas.openxmlformats.org/officeDocument/2006/customXml" ds:itemID="{77BB1BDE-D3C6-4796-8535-1747A36D93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Law Institute of Victoria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Alaska</dc:creator>
  <lastModifiedBy>Jake Huang</lastModifiedBy>
  <revision>9</revision>
  <lastPrinted>2017-10-13T00:40:00.0000000Z</lastPrinted>
  <dcterms:created xsi:type="dcterms:W3CDTF">2022-11-03T07:20:00.0000000Z</dcterms:created>
  <dcterms:modified xsi:type="dcterms:W3CDTF">2023-11-06T05:57:34.5445163Z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0x01010017383B6A350A4D4E9581F4172C4FC245</vt:lpwstr>
  </property>
  <property fmtid="{D5CDD505-2E9C-101B-9397-08002B2CF9AE}" pid="3" name="MediaServiceImageTags">
    <vt:lpwstr/>
  </property>
</Properties>
</file>